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4F0A" w14:textId="77777777" w:rsidR="00D52101" w:rsidRPr="00D52101" w:rsidRDefault="00050139" w:rsidP="00D52101">
      <w:pPr>
        <w:pStyle w:val="Header"/>
        <w:spacing w:line="240" w:lineRule="auto"/>
        <w:rPr>
          <w:rFonts w:ascii="Noto Sans" w:hAnsi="Noto Sans" w:cs="Noto Sans"/>
          <w:b/>
          <w:bCs/>
          <w:color w:val="DB0720"/>
          <w:sz w:val="30"/>
          <w:szCs w:val="30"/>
          <w:lang w:val="it-IT"/>
        </w:rPr>
      </w:pPr>
      <w:r w:rsidRPr="00050139">
        <w:rPr>
          <w:rFonts w:ascii="Noto Sans" w:hAnsi="Noto Sans" w:cs="Noto Sans" w:hint="eastAsia"/>
          <w:b/>
          <w:bCs/>
          <w:color w:val="DB0720"/>
          <w:sz w:val="30"/>
          <w:szCs w:val="30"/>
          <w:lang w:val="it-IT"/>
        </w:rPr>
        <w:t>新闻稿</w:t>
      </w:r>
    </w:p>
    <w:p w14:paraId="5D92F52B" w14:textId="77777777" w:rsidR="00D52101" w:rsidRPr="00D52101" w:rsidRDefault="00D52101" w:rsidP="00D52101">
      <w:pPr>
        <w:spacing w:line="240" w:lineRule="auto"/>
        <w:rPr>
          <w:rFonts w:ascii="Noto Sans" w:hAnsi="Noto Sans" w:cs="Noto Sans"/>
          <w:lang w:val="it-IT"/>
        </w:rPr>
      </w:pPr>
    </w:p>
    <w:p w14:paraId="69D457D9" w14:textId="77777777" w:rsidR="00D52101" w:rsidRPr="00D52101" w:rsidRDefault="00050139" w:rsidP="00D52101">
      <w:pPr>
        <w:spacing w:line="240" w:lineRule="auto"/>
        <w:rPr>
          <w:rFonts w:ascii="Noto Sans" w:hAnsi="Noto Sans" w:cs="Noto Sans"/>
          <w:b/>
          <w:bCs/>
          <w:sz w:val="24"/>
          <w:lang w:val="it-IT"/>
        </w:rPr>
      </w:pPr>
      <w:r w:rsidRPr="00050139">
        <w:rPr>
          <w:rFonts w:ascii="Noto Sans" w:hAnsi="Noto Sans" w:cs="Noto Sans" w:hint="eastAsia"/>
          <w:b/>
          <w:bCs/>
          <w:sz w:val="24"/>
          <w:lang w:val="it-IT"/>
        </w:rPr>
        <w:t>BOBST</w:t>
      </w:r>
      <w:r w:rsidRPr="00050139">
        <w:rPr>
          <w:rFonts w:ascii="Noto Sans" w:hAnsi="Noto Sans" w:cs="Noto Sans" w:hint="eastAsia"/>
          <w:b/>
          <w:bCs/>
          <w:sz w:val="24"/>
          <w:lang w:val="it-IT"/>
        </w:rPr>
        <w:t>和</w:t>
      </w:r>
      <w:r w:rsidRPr="00050139">
        <w:rPr>
          <w:rFonts w:ascii="Noto Sans" w:hAnsi="Noto Sans" w:cs="Noto Sans" w:hint="eastAsia"/>
          <w:b/>
          <w:bCs/>
          <w:sz w:val="24"/>
          <w:lang w:val="it-IT"/>
        </w:rPr>
        <w:t>CITO-SYSTEM</w:t>
      </w:r>
      <w:r w:rsidRPr="00050139">
        <w:rPr>
          <w:rFonts w:ascii="Noto Sans" w:hAnsi="Noto Sans" w:cs="Noto Sans" w:hint="eastAsia"/>
          <w:b/>
          <w:bCs/>
          <w:sz w:val="24"/>
          <w:lang w:val="it-IT"/>
        </w:rPr>
        <w:t>宣布战略投资，促进工具和模切刀版行业的创新和标准化</w:t>
      </w:r>
    </w:p>
    <w:p w14:paraId="123B08E2" w14:textId="77777777" w:rsidR="00D52101" w:rsidRPr="00D52101" w:rsidRDefault="00D52101" w:rsidP="00D52101">
      <w:pPr>
        <w:spacing w:line="240" w:lineRule="auto"/>
        <w:rPr>
          <w:rFonts w:ascii="Noto Sans" w:hAnsi="Noto Sans" w:cs="Noto Sans"/>
          <w:lang w:val="it-IT"/>
        </w:rPr>
      </w:pPr>
    </w:p>
    <w:p w14:paraId="7DD092E6" w14:textId="77777777" w:rsidR="00D52101" w:rsidRPr="00D52101" w:rsidRDefault="00D52101" w:rsidP="00D52101">
      <w:pPr>
        <w:spacing w:line="240" w:lineRule="auto"/>
        <w:rPr>
          <w:rFonts w:ascii="Noto Sans" w:hAnsi="Noto Sans" w:cs="Noto Sans"/>
          <w:lang w:val="it-IT"/>
        </w:rPr>
      </w:pPr>
      <w:r w:rsidRPr="00C62FD6">
        <w:rPr>
          <w:rFonts w:ascii="Noto Sans" w:hAnsi="Noto Sans" w:cs="Noto Sans"/>
          <w:noProof/>
          <w:sz w:val="21"/>
          <w:szCs w:val="21"/>
          <w:lang w:val="fr-FR" w:bidi="th-TH"/>
        </w:rPr>
        <mc:AlternateContent>
          <mc:Choice Requires="wps">
            <w:drawing>
              <wp:anchor distT="0" distB="0" distL="114300" distR="114300" simplePos="0" relativeHeight="251659264" behindDoc="0" locked="0" layoutInCell="1" allowOverlap="1" wp14:anchorId="2F9D32DC" wp14:editId="3CB4F7B7">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B69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45A088BA" w14:textId="77777777" w:rsidR="00D52101" w:rsidRPr="00D52101" w:rsidRDefault="00D52101" w:rsidP="00D52101">
      <w:pPr>
        <w:spacing w:line="240" w:lineRule="auto"/>
        <w:rPr>
          <w:rFonts w:ascii="Noto Sans" w:hAnsi="Noto Sans" w:cs="Noto Sans"/>
          <w:lang w:val="it-IT"/>
        </w:rPr>
      </w:pPr>
    </w:p>
    <w:p w14:paraId="3AAA151F" w14:textId="77777777" w:rsidR="00D52101" w:rsidRPr="00D52101" w:rsidRDefault="00050139" w:rsidP="00D52101">
      <w:pPr>
        <w:spacing w:line="240" w:lineRule="auto"/>
        <w:rPr>
          <w:rFonts w:ascii="Noto Sans" w:hAnsi="Noto Sans" w:cs="Noto Sans"/>
          <w:b/>
          <w:bCs/>
          <w:szCs w:val="19"/>
          <w:lang w:val="it-IT"/>
        </w:rPr>
      </w:pPr>
      <w:r w:rsidRPr="00050139">
        <w:rPr>
          <w:rFonts w:ascii="Noto Sans" w:hAnsi="Noto Sans" w:cs="Noto Sans" w:hint="eastAsia"/>
          <w:i/>
          <w:iCs/>
          <w:szCs w:val="19"/>
          <w:lang w:val="it-IT"/>
        </w:rPr>
        <w:t>瑞士</w:t>
      </w:r>
      <w:r w:rsidRPr="00050139">
        <w:rPr>
          <w:rFonts w:ascii="Noto Sans" w:hAnsi="Noto Sans" w:cs="Noto Sans" w:hint="eastAsia"/>
          <w:i/>
          <w:iCs/>
          <w:szCs w:val="19"/>
          <w:lang w:val="it-IT"/>
        </w:rPr>
        <w:t>Mex</w:t>
      </w:r>
      <w:r w:rsidRPr="00050139">
        <w:rPr>
          <w:rFonts w:ascii="Noto Sans" w:hAnsi="Noto Sans" w:cs="Noto Sans" w:hint="eastAsia"/>
          <w:i/>
          <w:iCs/>
          <w:szCs w:val="19"/>
          <w:lang w:val="it-IT"/>
        </w:rPr>
        <w:t>，</w:t>
      </w:r>
      <w:r w:rsidRPr="00050139">
        <w:rPr>
          <w:rFonts w:ascii="Noto Sans" w:hAnsi="Noto Sans" w:cs="Noto Sans" w:hint="eastAsia"/>
          <w:i/>
          <w:iCs/>
          <w:szCs w:val="19"/>
          <w:lang w:val="it-IT"/>
        </w:rPr>
        <w:t>2020</w:t>
      </w:r>
      <w:r w:rsidRPr="00050139">
        <w:rPr>
          <w:rFonts w:ascii="Noto Sans" w:hAnsi="Noto Sans" w:cs="Noto Sans" w:hint="eastAsia"/>
          <w:i/>
          <w:iCs/>
          <w:szCs w:val="19"/>
          <w:lang w:val="it-IT"/>
        </w:rPr>
        <w:t>年</w:t>
      </w:r>
      <w:r w:rsidRPr="00050139">
        <w:rPr>
          <w:rFonts w:ascii="Noto Sans" w:hAnsi="Noto Sans" w:cs="Noto Sans" w:hint="eastAsia"/>
          <w:i/>
          <w:iCs/>
          <w:szCs w:val="19"/>
          <w:lang w:val="it-IT"/>
        </w:rPr>
        <w:t>4</w:t>
      </w:r>
      <w:r w:rsidRPr="00050139">
        <w:rPr>
          <w:rFonts w:ascii="Noto Sans" w:hAnsi="Noto Sans" w:cs="Noto Sans" w:hint="eastAsia"/>
          <w:i/>
          <w:iCs/>
          <w:szCs w:val="19"/>
          <w:lang w:val="it-IT"/>
        </w:rPr>
        <w:t>月</w:t>
      </w:r>
      <w:r w:rsidR="004A02A4">
        <w:rPr>
          <w:rFonts w:ascii="Noto Sans" w:hAnsi="Noto Sans" w:cs="Noto Sans" w:hint="eastAsia"/>
          <w:i/>
          <w:iCs/>
          <w:szCs w:val="19"/>
          <w:lang w:val="it-IT"/>
        </w:rPr>
        <w:t>9</w:t>
      </w:r>
      <w:r w:rsidRPr="00050139">
        <w:rPr>
          <w:rFonts w:ascii="Noto Sans" w:hAnsi="Noto Sans" w:cs="Noto Sans" w:hint="eastAsia"/>
          <w:i/>
          <w:iCs/>
          <w:szCs w:val="19"/>
          <w:lang w:val="it-IT"/>
        </w:rPr>
        <w:t>日</w:t>
      </w:r>
      <w:r w:rsidRPr="00050139">
        <w:rPr>
          <w:rFonts w:ascii="Noto Sans" w:hAnsi="Noto Sans" w:cs="Noto Sans" w:hint="eastAsia"/>
          <w:i/>
          <w:iCs/>
          <w:szCs w:val="19"/>
          <w:lang w:val="it-IT"/>
        </w:rPr>
        <w:t>,</w:t>
      </w:r>
      <w:r w:rsidR="00D52101" w:rsidRPr="00D52101">
        <w:rPr>
          <w:rFonts w:ascii="Noto Sans" w:hAnsi="Noto Sans" w:cs="Noto Sans"/>
          <w:i/>
          <w:iCs/>
          <w:szCs w:val="19"/>
          <w:lang w:val="it-IT"/>
        </w:rPr>
        <w:t xml:space="preserve"> </w:t>
      </w:r>
      <w:r w:rsidRPr="00050139">
        <w:rPr>
          <w:rFonts w:ascii="Noto Sans" w:hAnsi="Noto Sans" w:cs="Noto Sans" w:hint="eastAsia"/>
          <w:b/>
          <w:bCs/>
          <w:i/>
          <w:iCs/>
          <w:szCs w:val="19"/>
          <w:lang w:val="it-IT"/>
        </w:rPr>
        <w:t>位于瑞士</w:t>
      </w:r>
      <w:r w:rsidRPr="00050139">
        <w:rPr>
          <w:rFonts w:ascii="Noto Sans" w:hAnsi="Noto Sans" w:cs="Noto Sans" w:hint="eastAsia"/>
          <w:b/>
          <w:bCs/>
          <w:i/>
          <w:iCs/>
          <w:szCs w:val="19"/>
          <w:lang w:val="it-IT"/>
        </w:rPr>
        <w:t>Mex</w:t>
      </w:r>
      <w:r w:rsidRPr="00050139">
        <w:rPr>
          <w:rFonts w:ascii="Noto Sans" w:hAnsi="Noto Sans" w:cs="Noto Sans" w:hint="eastAsia"/>
          <w:b/>
          <w:bCs/>
          <w:i/>
          <w:iCs/>
          <w:szCs w:val="19"/>
          <w:lang w:val="it-IT"/>
        </w:rPr>
        <w:t>的</w:t>
      </w:r>
      <w:r w:rsidRPr="00050139">
        <w:rPr>
          <w:rFonts w:ascii="Noto Sans" w:hAnsi="Noto Sans" w:cs="Noto Sans" w:hint="eastAsia"/>
          <w:b/>
          <w:bCs/>
          <w:i/>
          <w:iCs/>
          <w:szCs w:val="19"/>
          <w:lang w:val="it-IT"/>
        </w:rPr>
        <w:t>Bobst Group SA</w:t>
      </w:r>
      <w:r w:rsidRPr="00050139">
        <w:rPr>
          <w:rFonts w:ascii="Noto Sans" w:hAnsi="Noto Sans" w:cs="Noto Sans" w:hint="eastAsia"/>
          <w:b/>
          <w:bCs/>
          <w:i/>
          <w:iCs/>
          <w:szCs w:val="19"/>
          <w:lang w:val="it-IT"/>
        </w:rPr>
        <w:t>（“博斯特集团”或“</w:t>
      </w:r>
      <w:r w:rsidRPr="00050139">
        <w:rPr>
          <w:rFonts w:ascii="Noto Sans" w:hAnsi="Noto Sans" w:cs="Noto Sans" w:hint="eastAsia"/>
          <w:b/>
          <w:bCs/>
          <w:i/>
          <w:iCs/>
          <w:szCs w:val="19"/>
          <w:lang w:val="it-IT"/>
        </w:rPr>
        <w:t>BOBST</w:t>
      </w:r>
      <w:r w:rsidRPr="00050139">
        <w:rPr>
          <w:rFonts w:ascii="Noto Sans" w:hAnsi="Noto Sans" w:cs="Noto Sans" w:hint="eastAsia"/>
          <w:b/>
          <w:bCs/>
          <w:i/>
          <w:iCs/>
          <w:szCs w:val="19"/>
          <w:lang w:val="it-IT"/>
        </w:rPr>
        <w:t>”）确认对位于德国施瓦格的</w:t>
      </w:r>
      <w:r w:rsidRPr="00050139">
        <w:rPr>
          <w:rFonts w:ascii="Noto Sans" w:hAnsi="Noto Sans" w:cs="Noto Sans" w:hint="eastAsia"/>
          <w:b/>
          <w:bCs/>
          <w:i/>
          <w:iCs/>
          <w:szCs w:val="19"/>
          <w:lang w:val="it-IT"/>
        </w:rPr>
        <w:t xml:space="preserve">CITO-SYSTEM </w:t>
      </w:r>
      <w:proofErr w:type="spellStart"/>
      <w:r w:rsidRPr="00050139">
        <w:rPr>
          <w:rFonts w:ascii="Noto Sans" w:hAnsi="Noto Sans" w:cs="Noto Sans" w:hint="eastAsia"/>
          <w:b/>
          <w:bCs/>
          <w:i/>
          <w:iCs/>
          <w:szCs w:val="19"/>
          <w:lang w:val="it-IT"/>
        </w:rPr>
        <w:t>GmbH</w:t>
      </w:r>
      <w:proofErr w:type="spellEnd"/>
      <w:r w:rsidRPr="00050139">
        <w:rPr>
          <w:rFonts w:ascii="Noto Sans" w:hAnsi="Noto Sans" w:cs="Noto Sans" w:hint="eastAsia"/>
          <w:b/>
          <w:bCs/>
          <w:i/>
          <w:iCs/>
          <w:szCs w:val="19"/>
          <w:lang w:val="it-IT"/>
        </w:rPr>
        <w:t>（“</w:t>
      </w:r>
      <w:r w:rsidRPr="00050139">
        <w:rPr>
          <w:rFonts w:ascii="Noto Sans" w:hAnsi="Noto Sans" w:cs="Noto Sans" w:hint="eastAsia"/>
          <w:b/>
          <w:bCs/>
          <w:i/>
          <w:iCs/>
          <w:szCs w:val="19"/>
          <w:lang w:val="it-IT"/>
        </w:rPr>
        <w:t>CITO-SYSTEM</w:t>
      </w:r>
      <w:r w:rsidRPr="00050139">
        <w:rPr>
          <w:rFonts w:ascii="Noto Sans" w:hAnsi="Noto Sans" w:cs="Noto Sans" w:hint="eastAsia"/>
          <w:b/>
          <w:bCs/>
          <w:i/>
          <w:iCs/>
          <w:szCs w:val="19"/>
          <w:lang w:val="it-IT"/>
        </w:rPr>
        <w:t>”或“公司”）进行战略投资，利用两家公司的优势推动全球工具和包装生产的创新。</w:t>
      </w:r>
    </w:p>
    <w:p w14:paraId="29F92007" w14:textId="77777777" w:rsidR="00D52101" w:rsidRPr="00D52101" w:rsidRDefault="00D52101" w:rsidP="00050139">
      <w:pPr>
        <w:spacing w:line="240" w:lineRule="auto"/>
        <w:rPr>
          <w:rFonts w:ascii="Noto Sans" w:hAnsi="Noto Sans" w:cs="Noto Sans"/>
          <w:szCs w:val="19"/>
          <w:lang w:val="it-IT"/>
        </w:rPr>
      </w:pPr>
    </w:p>
    <w:p w14:paraId="554E773F" w14:textId="77777777" w:rsidR="00050139" w:rsidRPr="00050139" w:rsidRDefault="00050139" w:rsidP="00050139">
      <w:pPr>
        <w:spacing w:line="240" w:lineRule="auto"/>
        <w:rPr>
          <w:rFonts w:ascii="Noto Sans" w:hAnsi="Noto Sans" w:cs="Noto Sans"/>
          <w:szCs w:val="19"/>
          <w:lang w:val="it-IT"/>
        </w:rPr>
      </w:pPr>
      <w:r w:rsidRPr="00050139">
        <w:rPr>
          <w:rFonts w:ascii="Noto Sans" w:hAnsi="Noto Sans" w:cs="Noto Sans" w:hint="eastAsia"/>
          <w:szCs w:val="19"/>
          <w:lang w:val="it-IT"/>
        </w:rPr>
        <w:t>2020</w:t>
      </w:r>
      <w:r w:rsidRPr="00050139">
        <w:rPr>
          <w:rFonts w:ascii="Noto Sans" w:hAnsi="Noto Sans" w:cs="Noto Sans" w:hint="eastAsia"/>
          <w:szCs w:val="19"/>
          <w:lang w:val="it-IT"/>
        </w:rPr>
        <w:t>年</w:t>
      </w:r>
      <w:r w:rsidRPr="00050139">
        <w:rPr>
          <w:rFonts w:ascii="Noto Sans" w:hAnsi="Noto Sans" w:cs="Noto Sans" w:hint="eastAsia"/>
          <w:szCs w:val="19"/>
          <w:lang w:val="it-IT"/>
        </w:rPr>
        <w:t>4</w:t>
      </w:r>
      <w:r w:rsidRPr="00050139">
        <w:rPr>
          <w:rFonts w:ascii="Noto Sans" w:hAnsi="Noto Sans" w:cs="Noto Sans" w:hint="eastAsia"/>
          <w:szCs w:val="19"/>
          <w:lang w:val="it-IT"/>
        </w:rPr>
        <w:t>月</w:t>
      </w:r>
      <w:r w:rsidR="004A02A4">
        <w:rPr>
          <w:rFonts w:ascii="Noto Sans" w:hAnsi="Noto Sans" w:cs="Noto Sans" w:hint="eastAsia"/>
          <w:szCs w:val="19"/>
          <w:lang w:val="it-IT"/>
        </w:rPr>
        <w:t>8</w:t>
      </w:r>
      <w:r w:rsidRPr="00050139">
        <w:rPr>
          <w:rFonts w:ascii="Noto Sans" w:hAnsi="Noto Sans" w:cs="Noto Sans" w:hint="eastAsia"/>
          <w:szCs w:val="19"/>
          <w:lang w:val="it-IT"/>
        </w:rPr>
        <w:t>日，</w:t>
      </w:r>
      <w:r w:rsidRPr="00050139">
        <w:rPr>
          <w:rFonts w:ascii="Noto Sans" w:hAnsi="Noto Sans" w:cs="Noto Sans" w:hint="eastAsia"/>
          <w:szCs w:val="19"/>
          <w:lang w:val="it-IT"/>
        </w:rPr>
        <w:t>BOBST</w:t>
      </w:r>
      <w:r w:rsidRPr="00050139">
        <w:rPr>
          <w:rFonts w:ascii="Noto Sans" w:hAnsi="Noto Sans" w:cs="Noto Sans" w:hint="eastAsia"/>
          <w:szCs w:val="19"/>
          <w:lang w:val="it-IT"/>
        </w:rPr>
        <w:t>收购了</w:t>
      </w:r>
      <w:r w:rsidRPr="00050139">
        <w:rPr>
          <w:rFonts w:ascii="Noto Sans" w:hAnsi="Noto Sans" w:cs="Noto Sans" w:hint="eastAsia"/>
          <w:szCs w:val="19"/>
          <w:lang w:val="it-IT"/>
        </w:rPr>
        <w:t>CITO-SYSTEM</w:t>
      </w:r>
      <w:r w:rsidRPr="00050139">
        <w:rPr>
          <w:rFonts w:ascii="Noto Sans" w:hAnsi="Noto Sans" w:cs="Noto Sans" w:hint="eastAsia"/>
          <w:szCs w:val="19"/>
          <w:lang w:val="it-IT"/>
        </w:rPr>
        <w:t>公司</w:t>
      </w:r>
      <w:r w:rsidRPr="00050139">
        <w:rPr>
          <w:rFonts w:ascii="Noto Sans" w:hAnsi="Noto Sans" w:cs="Noto Sans" w:hint="eastAsia"/>
          <w:szCs w:val="19"/>
          <w:lang w:val="it-IT"/>
        </w:rPr>
        <w:t>51%</w:t>
      </w:r>
      <w:r w:rsidRPr="00050139">
        <w:rPr>
          <w:rFonts w:ascii="Noto Sans" w:hAnsi="Noto Sans" w:cs="Noto Sans" w:hint="eastAsia"/>
          <w:szCs w:val="19"/>
          <w:lang w:val="it-IT"/>
        </w:rPr>
        <w:t>的多数股权，而</w:t>
      </w:r>
      <w:r w:rsidRPr="00050139">
        <w:rPr>
          <w:rFonts w:ascii="Noto Sans" w:hAnsi="Noto Sans" w:cs="Noto Sans" w:hint="eastAsia"/>
          <w:szCs w:val="19"/>
          <w:lang w:val="it-IT"/>
        </w:rPr>
        <w:t>CITO-SYSTEM</w:t>
      </w:r>
      <w:r w:rsidRPr="00050139">
        <w:rPr>
          <w:rFonts w:ascii="Noto Sans" w:hAnsi="Noto Sans" w:cs="Noto Sans" w:hint="eastAsia"/>
          <w:szCs w:val="19"/>
          <w:lang w:val="it-IT"/>
        </w:rPr>
        <w:t>的管理层保留了公司</w:t>
      </w:r>
      <w:r w:rsidRPr="00050139">
        <w:rPr>
          <w:rFonts w:ascii="Noto Sans" w:hAnsi="Noto Sans" w:cs="Noto Sans" w:hint="eastAsia"/>
          <w:szCs w:val="19"/>
          <w:lang w:val="it-IT"/>
        </w:rPr>
        <w:t>49%</w:t>
      </w:r>
      <w:r w:rsidRPr="00050139">
        <w:rPr>
          <w:rFonts w:ascii="Noto Sans" w:hAnsi="Noto Sans" w:cs="Noto Sans" w:hint="eastAsia"/>
          <w:szCs w:val="19"/>
          <w:lang w:val="it-IT"/>
        </w:rPr>
        <w:t>的股权。</w:t>
      </w:r>
      <w:r w:rsidRPr="00050139">
        <w:rPr>
          <w:rFonts w:ascii="Noto Sans" w:hAnsi="Noto Sans" w:cs="Noto Sans" w:hint="eastAsia"/>
          <w:szCs w:val="19"/>
          <w:lang w:val="it-IT"/>
        </w:rPr>
        <w:t xml:space="preserve"> CITO-SYSTEM</w:t>
      </w:r>
      <w:r w:rsidRPr="00050139">
        <w:rPr>
          <w:rFonts w:ascii="Noto Sans" w:hAnsi="Noto Sans" w:cs="Noto Sans" w:hint="eastAsia"/>
          <w:szCs w:val="19"/>
          <w:lang w:val="it-IT"/>
        </w:rPr>
        <w:t>将继续在其现有的全球知名品牌和代理网络的同一管理下运行。</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该公司拥有纸张、纸板和瓦楞纸板方面的专业知识，为加工和模切刀版制造行业提供多种组件并因此而闻名。</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公司的耗材和服务以</w:t>
      </w:r>
      <w:r w:rsidRPr="00050139">
        <w:rPr>
          <w:rFonts w:ascii="Noto Sans" w:hAnsi="Noto Sans" w:cs="Noto Sans" w:hint="eastAsia"/>
          <w:szCs w:val="19"/>
          <w:lang w:val="it-IT"/>
        </w:rPr>
        <w:t>CITO-SYSTEM</w:t>
      </w:r>
      <w:r w:rsidRPr="00050139">
        <w:rPr>
          <w:rFonts w:ascii="Noto Sans" w:hAnsi="Noto Sans" w:cs="Noto Sans" w:hint="eastAsia"/>
          <w:szCs w:val="19"/>
          <w:lang w:val="it-IT"/>
        </w:rPr>
        <w:t>品牌销售。</w:t>
      </w:r>
    </w:p>
    <w:p w14:paraId="3E418966" w14:textId="77777777" w:rsidR="00050139" w:rsidRPr="00050139" w:rsidRDefault="00050139" w:rsidP="00050139">
      <w:pPr>
        <w:spacing w:line="240" w:lineRule="auto"/>
        <w:rPr>
          <w:rFonts w:ascii="Noto Sans" w:hAnsi="Noto Sans" w:cs="Noto Sans"/>
          <w:szCs w:val="19"/>
          <w:lang w:val="it-IT"/>
        </w:rPr>
      </w:pPr>
    </w:p>
    <w:p w14:paraId="7340DBE7" w14:textId="77777777" w:rsidR="00050139" w:rsidRPr="00050139" w:rsidRDefault="00050139" w:rsidP="00050139">
      <w:pPr>
        <w:spacing w:line="240" w:lineRule="auto"/>
        <w:rPr>
          <w:rFonts w:ascii="Noto Sans" w:hAnsi="Noto Sans" w:cs="Noto Sans"/>
          <w:szCs w:val="19"/>
          <w:lang w:val="it-IT"/>
        </w:rPr>
      </w:pPr>
      <w:r w:rsidRPr="00050139">
        <w:rPr>
          <w:rFonts w:ascii="Noto Sans" w:hAnsi="Noto Sans" w:cs="Noto Sans" w:hint="eastAsia"/>
          <w:szCs w:val="19"/>
          <w:lang w:val="it-IT"/>
        </w:rPr>
        <w:t>“在一个敏捷性和可持续性是包装生产最关键要素的世界里，</w:t>
      </w:r>
      <w:r w:rsidRPr="00050139">
        <w:rPr>
          <w:rFonts w:ascii="Noto Sans" w:hAnsi="Noto Sans" w:cs="Noto Sans" w:hint="eastAsia"/>
          <w:szCs w:val="19"/>
          <w:lang w:val="it-IT"/>
        </w:rPr>
        <w:t>BOBST</w:t>
      </w:r>
      <w:r w:rsidRPr="00050139">
        <w:rPr>
          <w:rFonts w:ascii="Noto Sans" w:hAnsi="Noto Sans" w:cs="Noto Sans" w:hint="eastAsia"/>
          <w:szCs w:val="19"/>
          <w:lang w:val="it-IT"/>
        </w:rPr>
        <w:t>充分认识到工具所发挥的战略作用。</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我们与</w:t>
      </w:r>
      <w:r w:rsidRPr="00050139">
        <w:rPr>
          <w:rFonts w:ascii="Noto Sans" w:hAnsi="Noto Sans" w:cs="Noto Sans" w:hint="eastAsia"/>
          <w:szCs w:val="19"/>
          <w:lang w:val="it-IT"/>
        </w:rPr>
        <w:t>CITO-SYSTEM</w:t>
      </w:r>
      <w:r w:rsidRPr="00050139">
        <w:rPr>
          <w:rFonts w:ascii="Noto Sans" w:hAnsi="Noto Sans" w:cs="Noto Sans" w:hint="eastAsia"/>
          <w:szCs w:val="19"/>
          <w:lang w:val="it-IT"/>
        </w:rPr>
        <w:t>的合作将在创新和标准化方面优化整个包装链，”博斯特服务事业部总裁</w:t>
      </w:r>
      <w:r w:rsidRPr="00050139">
        <w:rPr>
          <w:rFonts w:ascii="Noto Sans" w:hAnsi="Noto Sans" w:cs="Noto Sans" w:hint="eastAsia"/>
          <w:szCs w:val="19"/>
          <w:lang w:val="it-IT"/>
        </w:rPr>
        <w:t>Julien Laran</w:t>
      </w:r>
      <w:r w:rsidRPr="00050139">
        <w:rPr>
          <w:rFonts w:ascii="Noto Sans" w:hAnsi="Noto Sans" w:cs="Noto Sans" w:hint="eastAsia"/>
          <w:szCs w:val="19"/>
          <w:lang w:val="it-IT"/>
        </w:rPr>
        <w:t>说。</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“我们可以共同帮助优化和改造非常分散的行业，确保模切刀版制造商能够制造和分销最适合敏捷包装生产的工具，为加工商提供显著的竞争优势。”</w:t>
      </w:r>
    </w:p>
    <w:p w14:paraId="1A41228F" w14:textId="77777777" w:rsidR="00050139" w:rsidRPr="00050139" w:rsidRDefault="00050139" w:rsidP="00050139">
      <w:pPr>
        <w:spacing w:line="240" w:lineRule="auto"/>
        <w:rPr>
          <w:rFonts w:ascii="Noto Sans" w:hAnsi="Noto Sans" w:cs="Noto Sans"/>
          <w:szCs w:val="19"/>
          <w:lang w:val="it-IT"/>
        </w:rPr>
      </w:pPr>
    </w:p>
    <w:p w14:paraId="4FD78251" w14:textId="77777777" w:rsidR="00050139" w:rsidRPr="00050139" w:rsidRDefault="00050139" w:rsidP="00050139">
      <w:pPr>
        <w:spacing w:line="240" w:lineRule="auto"/>
        <w:rPr>
          <w:rFonts w:ascii="Noto Sans" w:hAnsi="Noto Sans" w:cs="Noto Sans"/>
          <w:szCs w:val="19"/>
          <w:lang w:val="it-IT"/>
        </w:rPr>
      </w:pPr>
      <w:r w:rsidRPr="00050139">
        <w:rPr>
          <w:rFonts w:ascii="Noto Sans" w:hAnsi="Noto Sans" w:cs="Noto Sans" w:hint="eastAsia"/>
          <w:szCs w:val="19"/>
          <w:lang w:val="it-IT"/>
        </w:rPr>
        <w:t>“生产性能和质量是由高科技机器与完美工具和工艺结合而成的。</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现在，包装和工具行业领先的供应商——</w:t>
      </w:r>
      <w:r w:rsidRPr="00050139">
        <w:rPr>
          <w:rFonts w:ascii="Noto Sans" w:hAnsi="Noto Sans" w:cs="Noto Sans" w:hint="eastAsia"/>
          <w:szCs w:val="19"/>
          <w:lang w:val="it-IT"/>
        </w:rPr>
        <w:t>BOBST</w:t>
      </w:r>
      <w:r w:rsidRPr="00050139">
        <w:rPr>
          <w:rFonts w:ascii="Noto Sans" w:hAnsi="Noto Sans" w:cs="Noto Sans" w:hint="eastAsia"/>
          <w:szCs w:val="19"/>
          <w:lang w:val="it-IT"/>
        </w:rPr>
        <w:t>和</w:t>
      </w:r>
      <w:r w:rsidRPr="00050139">
        <w:rPr>
          <w:rFonts w:ascii="Noto Sans" w:hAnsi="Noto Sans" w:cs="Noto Sans" w:hint="eastAsia"/>
          <w:szCs w:val="19"/>
          <w:lang w:val="it-IT"/>
        </w:rPr>
        <w:t xml:space="preserve"> CITO-SYSTEM</w:t>
      </w:r>
      <w:r w:rsidRPr="00050139">
        <w:rPr>
          <w:rFonts w:ascii="Noto Sans" w:hAnsi="Noto Sans" w:cs="Noto Sans" w:hint="eastAsia"/>
          <w:szCs w:val="19"/>
          <w:lang w:val="it-IT"/>
        </w:rPr>
        <w:t>正携手通力合作。结合两家公司的创新专业知识，我们可以提高性能和质量，并为客户带来收益。</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我对这种新形势感到高兴，因为这家合资企业使</w:t>
      </w:r>
      <w:r w:rsidRPr="00050139">
        <w:rPr>
          <w:rFonts w:ascii="Noto Sans" w:hAnsi="Noto Sans" w:cs="Noto Sans" w:hint="eastAsia"/>
          <w:szCs w:val="19"/>
          <w:lang w:val="it-IT"/>
        </w:rPr>
        <w:t>CITO-SYSTEM</w:t>
      </w:r>
      <w:r w:rsidRPr="00050139">
        <w:rPr>
          <w:rFonts w:ascii="Noto Sans" w:hAnsi="Noto Sans" w:cs="Noto Sans" w:hint="eastAsia"/>
          <w:szCs w:val="19"/>
          <w:lang w:val="it-IT"/>
        </w:rPr>
        <w:t>成为我们客户成功更强有力的合作伙伴。”</w:t>
      </w:r>
      <w:r w:rsidRPr="00050139">
        <w:rPr>
          <w:rFonts w:ascii="Noto Sans" w:hAnsi="Noto Sans" w:cs="Noto Sans" w:hint="eastAsia"/>
          <w:szCs w:val="19"/>
          <w:lang w:val="it-IT"/>
        </w:rPr>
        <w:t>CITO-SYSTEM</w:t>
      </w:r>
      <w:r w:rsidRPr="00050139">
        <w:rPr>
          <w:rFonts w:ascii="Noto Sans" w:hAnsi="Noto Sans" w:cs="Noto Sans" w:hint="eastAsia"/>
          <w:szCs w:val="19"/>
          <w:lang w:val="it-IT"/>
        </w:rPr>
        <w:t>常务董事</w:t>
      </w:r>
      <w:r w:rsidRPr="00050139">
        <w:rPr>
          <w:rFonts w:ascii="Noto Sans" w:hAnsi="Noto Sans" w:cs="Noto Sans" w:hint="eastAsia"/>
          <w:szCs w:val="19"/>
          <w:lang w:val="it-IT"/>
        </w:rPr>
        <w:t>J</w:t>
      </w:r>
      <w:r w:rsidRPr="00050139">
        <w:rPr>
          <w:rFonts w:ascii="Noto Sans" w:hAnsi="Noto Sans" w:cs="Noto Sans" w:hint="eastAsia"/>
          <w:szCs w:val="19"/>
          <w:lang w:val="it-IT"/>
        </w:rPr>
        <w:t>ü</w:t>
      </w:r>
      <w:proofErr w:type="spellStart"/>
      <w:r w:rsidRPr="00050139">
        <w:rPr>
          <w:rFonts w:ascii="Noto Sans" w:hAnsi="Noto Sans" w:cs="Noto Sans" w:hint="eastAsia"/>
          <w:szCs w:val="19"/>
          <w:lang w:val="it-IT"/>
        </w:rPr>
        <w:t>rgen</w:t>
      </w:r>
      <w:proofErr w:type="spellEnd"/>
      <w:r w:rsidRPr="00050139">
        <w:rPr>
          <w:rFonts w:ascii="Noto Sans" w:hAnsi="Noto Sans" w:cs="Noto Sans" w:hint="eastAsia"/>
          <w:szCs w:val="19"/>
          <w:lang w:val="it-IT"/>
        </w:rPr>
        <w:t xml:space="preserve"> </w:t>
      </w:r>
      <w:proofErr w:type="spellStart"/>
      <w:r w:rsidRPr="00050139">
        <w:rPr>
          <w:rFonts w:ascii="Noto Sans" w:hAnsi="Noto Sans" w:cs="Noto Sans" w:hint="eastAsia"/>
          <w:szCs w:val="19"/>
          <w:lang w:val="it-IT"/>
        </w:rPr>
        <w:t>Mariën</w:t>
      </w:r>
      <w:proofErr w:type="spellEnd"/>
      <w:r w:rsidRPr="00050139">
        <w:rPr>
          <w:rFonts w:ascii="Noto Sans" w:hAnsi="Noto Sans" w:cs="Noto Sans" w:hint="eastAsia"/>
          <w:szCs w:val="19"/>
          <w:lang w:val="it-IT"/>
        </w:rPr>
        <w:t>如是说。</w:t>
      </w:r>
    </w:p>
    <w:p w14:paraId="19AF4A60" w14:textId="77777777" w:rsidR="00050139" w:rsidRPr="00050139" w:rsidRDefault="00050139" w:rsidP="00050139">
      <w:pPr>
        <w:spacing w:line="240" w:lineRule="auto"/>
        <w:rPr>
          <w:rFonts w:ascii="Noto Sans" w:hAnsi="Noto Sans" w:cs="Noto Sans"/>
          <w:szCs w:val="19"/>
          <w:lang w:val="it-IT"/>
        </w:rPr>
      </w:pPr>
    </w:p>
    <w:p w14:paraId="74C4FC65" w14:textId="77777777" w:rsidR="00050139" w:rsidRPr="00050139" w:rsidRDefault="00050139" w:rsidP="00050139">
      <w:pPr>
        <w:spacing w:line="240" w:lineRule="auto"/>
        <w:rPr>
          <w:rFonts w:ascii="Noto Sans" w:hAnsi="Noto Sans" w:cs="Noto Sans"/>
          <w:szCs w:val="19"/>
          <w:lang w:val="it-IT"/>
        </w:rPr>
      </w:pPr>
      <w:r w:rsidRPr="00050139">
        <w:rPr>
          <w:rFonts w:ascii="Noto Sans" w:hAnsi="Noto Sans" w:cs="Noto Sans" w:hint="eastAsia"/>
          <w:szCs w:val="19"/>
          <w:lang w:val="it-IT"/>
        </w:rPr>
        <w:t>BOBST</w:t>
      </w:r>
      <w:r w:rsidRPr="00050139">
        <w:rPr>
          <w:rFonts w:ascii="Noto Sans" w:hAnsi="Noto Sans" w:cs="Noto Sans" w:hint="eastAsia"/>
          <w:szCs w:val="19"/>
          <w:lang w:val="it-IT"/>
        </w:rPr>
        <w:t>已经认识到，整合所有有助于包装生产的关键组件，对推动包装世界的未来发展正变得越来越重要。</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工具非常重要，多年来</w:t>
      </w:r>
      <w:r w:rsidRPr="00050139">
        <w:rPr>
          <w:rFonts w:ascii="Noto Sans" w:hAnsi="Noto Sans" w:cs="Noto Sans" w:hint="eastAsia"/>
          <w:szCs w:val="19"/>
          <w:lang w:val="it-IT"/>
        </w:rPr>
        <w:t>BOBST</w:t>
      </w:r>
      <w:r w:rsidRPr="00050139">
        <w:rPr>
          <w:rFonts w:ascii="Noto Sans" w:hAnsi="Noto Sans" w:cs="Noto Sans" w:hint="eastAsia"/>
          <w:szCs w:val="19"/>
          <w:lang w:val="it-IT"/>
        </w:rPr>
        <w:t>进行了一系列的工具方面的创新开发。</w:t>
      </w:r>
      <w:r w:rsidRPr="00050139">
        <w:rPr>
          <w:rFonts w:ascii="Noto Sans" w:hAnsi="Noto Sans" w:cs="Noto Sans" w:hint="eastAsia"/>
          <w:szCs w:val="19"/>
          <w:lang w:val="it-IT"/>
        </w:rPr>
        <w:t>2017</w:t>
      </w:r>
      <w:r w:rsidRPr="00050139">
        <w:rPr>
          <w:rFonts w:ascii="Noto Sans" w:hAnsi="Noto Sans" w:cs="Noto Sans" w:hint="eastAsia"/>
          <w:szCs w:val="19"/>
          <w:lang w:val="it-IT"/>
        </w:rPr>
        <w:t>，</w:t>
      </w:r>
      <w:r w:rsidRPr="00050139">
        <w:rPr>
          <w:rFonts w:ascii="Noto Sans" w:hAnsi="Noto Sans" w:cs="Noto Sans" w:hint="eastAsia"/>
          <w:szCs w:val="19"/>
          <w:lang w:val="it-IT"/>
        </w:rPr>
        <w:t>BOBST</w:t>
      </w:r>
      <w:r w:rsidRPr="00050139">
        <w:rPr>
          <w:rFonts w:ascii="Noto Sans" w:hAnsi="Noto Sans" w:cs="Noto Sans" w:hint="eastAsia"/>
          <w:szCs w:val="19"/>
          <w:lang w:val="it-IT"/>
        </w:rPr>
        <w:t>收购了</w:t>
      </w:r>
      <w:r w:rsidRPr="00050139">
        <w:rPr>
          <w:rFonts w:ascii="Noto Sans" w:hAnsi="Noto Sans" w:cs="Noto Sans" w:hint="eastAsia"/>
          <w:szCs w:val="19"/>
          <w:lang w:val="it-IT"/>
        </w:rPr>
        <w:t>BOXPLAN GmbH&amp;Co.KG</w:t>
      </w:r>
      <w:r w:rsidRPr="00050139">
        <w:rPr>
          <w:rFonts w:ascii="Noto Sans" w:hAnsi="Noto Sans" w:cs="Noto Sans" w:hint="eastAsia"/>
          <w:szCs w:val="19"/>
          <w:lang w:val="it-IT"/>
        </w:rPr>
        <w:t>的多数股权。</w:t>
      </w:r>
      <w:r w:rsidRPr="00050139">
        <w:rPr>
          <w:rFonts w:ascii="Noto Sans" w:hAnsi="Noto Sans" w:cs="Noto Sans" w:hint="eastAsia"/>
          <w:szCs w:val="19"/>
          <w:lang w:val="it-IT"/>
        </w:rPr>
        <w:t xml:space="preserve"> </w:t>
      </w:r>
      <w:proofErr w:type="spellStart"/>
      <w:r w:rsidRPr="00050139">
        <w:rPr>
          <w:rFonts w:ascii="Noto Sans" w:hAnsi="Noto Sans" w:cs="Noto Sans" w:hint="eastAsia"/>
          <w:szCs w:val="19"/>
          <w:lang w:val="it-IT"/>
        </w:rPr>
        <w:t>Boxplan</w:t>
      </w:r>
      <w:proofErr w:type="spellEnd"/>
      <w:r w:rsidRPr="00050139">
        <w:rPr>
          <w:rFonts w:ascii="Noto Sans" w:hAnsi="Noto Sans" w:cs="Noto Sans" w:hint="eastAsia"/>
          <w:szCs w:val="19"/>
          <w:lang w:val="it-IT"/>
        </w:rPr>
        <w:t>为包装行业提供了大量的模切创新，包括</w:t>
      </w:r>
      <w:proofErr w:type="spellStart"/>
      <w:r w:rsidRPr="00050139">
        <w:rPr>
          <w:rFonts w:ascii="Noto Sans" w:hAnsi="Noto Sans" w:cs="Noto Sans" w:hint="eastAsia"/>
          <w:szCs w:val="19"/>
          <w:lang w:val="it-IT"/>
        </w:rPr>
        <w:t>Hybridsetter</w:t>
      </w:r>
      <w:proofErr w:type="spellEnd"/>
      <w:r w:rsidRPr="00050139">
        <w:rPr>
          <w:rFonts w:ascii="Noto Sans" w:hAnsi="Noto Sans" w:cs="Noto Sans" w:hint="eastAsia"/>
          <w:szCs w:val="19"/>
          <w:lang w:val="it-IT"/>
        </w:rPr>
        <w:t>，这是针对模切机动态清废生产的终极设备。</w:t>
      </w:r>
      <w:r w:rsidRPr="00050139">
        <w:rPr>
          <w:rFonts w:ascii="Noto Sans" w:hAnsi="Noto Sans" w:cs="Noto Sans" w:hint="eastAsia"/>
          <w:szCs w:val="19"/>
          <w:lang w:val="it-IT"/>
        </w:rPr>
        <w:t xml:space="preserve"> 2018</w:t>
      </w:r>
      <w:r w:rsidRPr="00050139">
        <w:rPr>
          <w:rFonts w:ascii="Noto Sans" w:hAnsi="Noto Sans" w:cs="Noto Sans" w:hint="eastAsia"/>
          <w:szCs w:val="19"/>
          <w:lang w:val="it-IT"/>
        </w:rPr>
        <w:t>年，</w:t>
      </w:r>
      <w:r w:rsidRPr="00050139">
        <w:rPr>
          <w:rFonts w:ascii="Noto Sans" w:hAnsi="Noto Sans" w:cs="Noto Sans" w:hint="eastAsia"/>
          <w:szCs w:val="19"/>
          <w:lang w:val="it-IT"/>
        </w:rPr>
        <w:t>BOBST</w:t>
      </w:r>
      <w:r w:rsidRPr="00050139">
        <w:rPr>
          <w:rFonts w:ascii="Noto Sans" w:hAnsi="Noto Sans" w:cs="Noto Sans" w:hint="eastAsia"/>
          <w:szCs w:val="19"/>
          <w:lang w:val="it-IT"/>
        </w:rPr>
        <w:t>建立了</w:t>
      </w:r>
      <w:r w:rsidRPr="00050139">
        <w:rPr>
          <w:rFonts w:ascii="Noto Sans" w:hAnsi="Noto Sans" w:cs="Noto Sans" w:hint="eastAsia"/>
          <w:szCs w:val="19"/>
          <w:lang w:val="it-IT"/>
        </w:rPr>
        <w:t>BOBST</w:t>
      </w:r>
      <w:r w:rsidRPr="00050139">
        <w:rPr>
          <w:rFonts w:ascii="Noto Sans" w:hAnsi="Noto Sans" w:cs="Noto Sans" w:hint="eastAsia"/>
          <w:szCs w:val="19"/>
          <w:lang w:val="it-IT"/>
        </w:rPr>
        <w:t>认证计划，以支持当地的模切刀版制造商为</w:t>
      </w:r>
      <w:r w:rsidRPr="00050139">
        <w:rPr>
          <w:rFonts w:ascii="Noto Sans" w:hAnsi="Noto Sans" w:cs="Noto Sans" w:hint="eastAsia"/>
          <w:szCs w:val="19"/>
          <w:lang w:val="it-IT"/>
        </w:rPr>
        <w:t>BOBST</w:t>
      </w:r>
      <w:r w:rsidRPr="00050139">
        <w:rPr>
          <w:rFonts w:ascii="Noto Sans" w:hAnsi="Noto Sans" w:cs="Noto Sans" w:hint="eastAsia"/>
          <w:szCs w:val="19"/>
          <w:lang w:val="it-IT"/>
        </w:rPr>
        <w:t>机器提供尽可能最好的模具。</w:t>
      </w:r>
    </w:p>
    <w:p w14:paraId="44139F62" w14:textId="77777777" w:rsidR="00050139" w:rsidRPr="00050139" w:rsidRDefault="00050139" w:rsidP="00050139">
      <w:pPr>
        <w:spacing w:line="240" w:lineRule="auto"/>
        <w:rPr>
          <w:rFonts w:ascii="Noto Sans" w:hAnsi="Noto Sans" w:cs="Noto Sans"/>
          <w:szCs w:val="19"/>
          <w:lang w:val="it-IT"/>
        </w:rPr>
      </w:pPr>
    </w:p>
    <w:p w14:paraId="3FD653A2" w14:textId="77777777" w:rsidR="00D52101" w:rsidRDefault="00050139" w:rsidP="00050139">
      <w:pPr>
        <w:spacing w:line="240" w:lineRule="auto"/>
        <w:rPr>
          <w:rFonts w:ascii="Noto Sans" w:hAnsi="Noto Sans" w:cs="Noto Sans"/>
          <w:szCs w:val="19"/>
          <w:lang w:val="it-IT"/>
        </w:rPr>
      </w:pPr>
      <w:r w:rsidRPr="00050139">
        <w:rPr>
          <w:rFonts w:ascii="Noto Sans" w:hAnsi="Noto Sans" w:cs="Noto Sans" w:hint="eastAsia"/>
          <w:szCs w:val="19"/>
          <w:lang w:val="it-IT"/>
        </w:rPr>
        <w:t>“与</w:t>
      </w:r>
      <w:r w:rsidRPr="00050139">
        <w:rPr>
          <w:rFonts w:ascii="Noto Sans" w:hAnsi="Noto Sans" w:cs="Noto Sans" w:hint="eastAsia"/>
          <w:szCs w:val="19"/>
          <w:lang w:val="it-IT"/>
        </w:rPr>
        <w:t>CITO-SYSTEM</w:t>
      </w:r>
      <w:r w:rsidRPr="00050139">
        <w:rPr>
          <w:rFonts w:ascii="Noto Sans" w:hAnsi="Noto Sans" w:cs="Noto Sans" w:hint="eastAsia"/>
          <w:szCs w:val="19"/>
          <w:lang w:val="it-IT"/>
        </w:rPr>
        <w:t>的合作是一个新的关键问题。</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虽然我们在工具方面拥有丰富的专业知识，但我们希望合作伙伴在市场上更快地开发和推广模切刀版，”博斯特服务事业部的销售和营销主管</w:t>
      </w:r>
      <w:proofErr w:type="spellStart"/>
      <w:r w:rsidRPr="00050139">
        <w:rPr>
          <w:rFonts w:ascii="Noto Sans" w:hAnsi="Noto Sans" w:cs="Noto Sans" w:hint="eastAsia"/>
          <w:szCs w:val="19"/>
          <w:lang w:val="it-IT"/>
        </w:rPr>
        <w:t>Raphaël</w:t>
      </w:r>
      <w:proofErr w:type="spellEnd"/>
      <w:r w:rsidRPr="00050139">
        <w:rPr>
          <w:rFonts w:ascii="Noto Sans" w:hAnsi="Noto Sans" w:cs="Noto Sans" w:hint="eastAsia"/>
          <w:szCs w:val="19"/>
          <w:lang w:val="it-IT"/>
        </w:rPr>
        <w:t xml:space="preserve"> </w:t>
      </w:r>
      <w:proofErr w:type="spellStart"/>
      <w:r w:rsidRPr="00050139">
        <w:rPr>
          <w:rFonts w:ascii="Noto Sans" w:hAnsi="Noto Sans" w:cs="Noto Sans" w:hint="eastAsia"/>
          <w:szCs w:val="19"/>
          <w:lang w:val="it-IT"/>
        </w:rPr>
        <w:t>Inderm</w:t>
      </w:r>
      <w:proofErr w:type="spellEnd"/>
      <w:r w:rsidRPr="00050139">
        <w:rPr>
          <w:rFonts w:ascii="Noto Sans" w:hAnsi="Noto Sans" w:cs="Noto Sans" w:hint="eastAsia"/>
          <w:szCs w:val="19"/>
          <w:lang w:val="it-IT"/>
        </w:rPr>
        <w:t>ü</w:t>
      </w:r>
      <w:proofErr w:type="spellStart"/>
      <w:r w:rsidRPr="00050139">
        <w:rPr>
          <w:rFonts w:ascii="Noto Sans" w:hAnsi="Noto Sans" w:cs="Noto Sans" w:hint="eastAsia"/>
          <w:szCs w:val="19"/>
          <w:lang w:val="it-IT"/>
        </w:rPr>
        <w:t>hle</w:t>
      </w:r>
      <w:proofErr w:type="spellEnd"/>
      <w:r w:rsidRPr="00050139">
        <w:rPr>
          <w:rFonts w:ascii="Noto Sans" w:hAnsi="Noto Sans" w:cs="Noto Sans" w:hint="eastAsia"/>
          <w:szCs w:val="19"/>
          <w:lang w:val="it-IT"/>
        </w:rPr>
        <w:t>说。</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w:t>
      </w:r>
      <w:r w:rsidRPr="00050139">
        <w:rPr>
          <w:rFonts w:ascii="Noto Sans" w:hAnsi="Noto Sans" w:cs="Noto Sans" w:hint="eastAsia"/>
          <w:szCs w:val="19"/>
          <w:lang w:val="it-IT"/>
        </w:rPr>
        <w:t>CITO-SYSTEM</w:t>
      </w:r>
      <w:r w:rsidRPr="00050139">
        <w:rPr>
          <w:rFonts w:ascii="Noto Sans" w:hAnsi="Noto Sans" w:cs="Noto Sans" w:hint="eastAsia"/>
          <w:szCs w:val="19"/>
          <w:lang w:val="it-IT"/>
        </w:rPr>
        <w:t>是这一领域的领先供应商之一。</w:t>
      </w:r>
      <w:r w:rsidRPr="00050139">
        <w:rPr>
          <w:rFonts w:ascii="Noto Sans" w:hAnsi="Noto Sans" w:cs="Noto Sans" w:hint="eastAsia"/>
          <w:szCs w:val="19"/>
          <w:lang w:val="it-IT"/>
        </w:rPr>
        <w:t xml:space="preserve"> </w:t>
      </w:r>
      <w:r w:rsidRPr="00050139">
        <w:rPr>
          <w:rFonts w:ascii="Noto Sans" w:hAnsi="Noto Sans" w:cs="Noto Sans" w:hint="eastAsia"/>
          <w:szCs w:val="19"/>
          <w:lang w:val="it-IT"/>
        </w:rPr>
        <w:t>现在，我们凭借</w:t>
      </w:r>
      <w:r w:rsidRPr="00050139">
        <w:rPr>
          <w:rFonts w:ascii="Noto Sans" w:hAnsi="Noto Sans" w:cs="Noto Sans" w:hint="eastAsia"/>
          <w:szCs w:val="19"/>
          <w:lang w:val="it-IT"/>
        </w:rPr>
        <w:t>BOBST</w:t>
      </w:r>
      <w:r w:rsidRPr="00050139">
        <w:rPr>
          <w:rFonts w:ascii="Noto Sans" w:hAnsi="Noto Sans" w:cs="Noto Sans" w:hint="eastAsia"/>
          <w:szCs w:val="19"/>
          <w:lang w:val="it-IT"/>
        </w:rPr>
        <w:t>、认证计划、</w:t>
      </w:r>
      <w:proofErr w:type="spellStart"/>
      <w:r w:rsidRPr="00050139">
        <w:rPr>
          <w:rFonts w:ascii="Noto Sans" w:hAnsi="Noto Sans" w:cs="Noto Sans" w:hint="eastAsia"/>
          <w:szCs w:val="19"/>
          <w:lang w:val="it-IT"/>
        </w:rPr>
        <w:t>Boxplan</w:t>
      </w:r>
      <w:proofErr w:type="spellEnd"/>
      <w:r w:rsidRPr="00050139">
        <w:rPr>
          <w:rFonts w:ascii="Noto Sans" w:hAnsi="Noto Sans" w:cs="Noto Sans" w:hint="eastAsia"/>
          <w:szCs w:val="19"/>
          <w:lang w:val="it-IT"/>
        </w:rPr>
        <w:t>和</w:t>
      </w:r>
      <w:r w:rsidR="002A2079">
        <w:rPr>
          <w:rFonts w:ascii="Noto Sans" w:hAnsi="Noto Sans" w:cs="Noto Sans" w:hint="eastAsia"/>
          <w:szCs w:val="19"/>
          <w:lang w:val="it-IT"/>
        </w:rPr>
        <w:t>CITO</w:t>
      </w:r>
      <w:r w:rsidR="002A2079">
        <w:rPr>
          <w:rFonts w:ascii="Noto Sans" w:hAnsi="Noto Sans" w:cs="Noto Sans"/>
          <w:szCs w:val="19"/>
          <w:lang w:val="it-IT"/>
        </w:rPr>
        <w:noBreakHyphen/>
      </w:r>
      <w:r w:rsidRPr="00050139">
        <w:rPr>
          <w:rFonts w:ascii="Noto Sans" w:hAnsi="Noto Sans" w:cs="Noto Sans" w:hint="eastAsia"/>
          <w:szCs w:val="19"/>
          <w:lang w:val="it-IT"/>
        </w:rPr>
        <w:t>SYSTEM</w:t>
      </w:r>
      <w:r w:rsidRPr="00050139">
        <w:rPr>
          <w:rFonts w:ascii="Noto Sans" w:hAnsi="Noto Sans" w:cs="Noto Sans" w:hint="eastAsia"/>
          <w:szCs w:val="19"/>
          <w:lang w:val="it-IT"/>
        </w:rPr>
        <w:t>，完全有能力进一步推动创新和标准化，帮助开创工具和包装生产的未来。”</w:t>
      </w:r>
    </w:p>
    <w:p w14:paraId="1C53504F" w14:textId="77777777" w:rsidR="00D52101" w:rsidRPr="00D52101" w:rsidRDefault="00D52101" w:rsidP="00D52101">
      <w:pPr>
        <w:spacing w:after="200" w:line="276" w:lineRule="auto"/>
        <w:rPr>
          <w:rFonts w:ascii="Noto Sans" w:eastAsia="Microsoft YaHei" w:hAnsi="Noto Sans" w:cs="Noto Sans"/>
          <w:b/>
          <w:szCs w:val="19"/>
          <w:lang w:val="it-IT"/>
        </w:rPr>
      </w:pPr>
      <w:r w:rsidRPr="00D52101">
        <w:rPr>
          <w:rFonts w:ascii="Noto Sans" w:eastAsia="Microsoft YaHei" w:hAnsi="Noto Sans" w:cs="Noto Sans"/>
          <w:b/>
          <w:szCs w:val="19"/>
          <w:lang w:val="it-IT"/>
        </w:rPr>
        <w:br w:type="page"/>
      </w:r>
    </w:p>
    <w:p w14:paraId="433CB41A" w14:textId="77777777" w:rsidR="00ED5F8F" w:rsidRPr="009C5524" w:rsidRDefault="00226E91" w:rsidP="00226E91">
      <w:pPr>
        <w:spacing w:line="240" w:lineRule="auto"/>
        <w:jc w:val="both"/>
        <w:rPr>
          <w:rFonts w:ascii="Noto Sans" w:eastAsia="Microsoft YaHei" w:hAnsi="Noto Sans" w:cs="Noto Sans"/>
          <w:b/>
          <w:szCs w:val="19"/>
          <w:lang w:val="it-IT"/>
        </w:rPr>
      </w:pPr>
      <w:r w:rsidRPr="00226E91">
        <w:rPr>
          <w:rFonts w:ascii="Noto Sans" w:eastAsia="Microsoft YaHei" w:hAnsi="Noto Sans" w:cs="Noto Sans" w:hint="eastAsia"/>
          <w:b/>
          <w:szCs w:val="19"/>
          <w:lang w:val="en-US"/>
        </w:rPr>
        <w:lastRenderedPageBreak/>
        <w:t>关于</w:t>
      </w:r>
      <w:r w:rsidRPr="009C5524">
        <w:rPr>
          <w:rFonts w:ascii="Noto Sans" w:eastAsia="Microsoft YaHei" w:hAnsi="Noto Sans" w:cs="Noto Sans" w:hint="eastAsia"/>
          <w:b/>
          <w:bCs/>
          <w:szCs w:val="19"/>
          <w:lang w:val="it-IT"/>
        </w:rPr>
        <w:t>BOBST</w:t>
      </w:r>
    </w:p>
    <w:p w14:paraId="0AD61547" w14:textId="77777777" w:rsidR="00C46D71" w:rsidRPr="009C5524" w:rsidRDefault="004A02A4" w:rsidP="00226E91">
      <w:pPr>
        <w:spacing w:line="240" w:lineRule="auto"/>
        <w:rPr>
          <w:rFonts w:ascii="Noto Sans" w:eastAsia="Microsoft YaHei" w:hAnsi="Noto Sans" w:cs="Noto Sans"/>
          <w:lang w:val="it-IT"/>
        </w:rPr>
      </w:pPr>
      <w:proofErr w:type="spellStart"/>
      <w:r w:rsidRPr="009C5524">
        <w:rPr>
          <w:rFonts w:ascii="Noto Sans" w:eastAsia="Microsoft YaHei" w:hAnsi="Noto Sans" w:cs="Noto Sans" w:hint="eastAsia"/>
          <w:lang w:val="it-IT"/>
        </w:rPr>
        <w:t>Bobst</w:t>
      </w:r>
      <w:proofErr w:type="spellEnd"/>
      <w:r w:rsidRPr="004A02A4">
        <w:rPr>
          <w:rFonts w:ascii="Noto Sans" w:eastAsia="Microsoft YaHei" w:hAnsi="Noto Sans" w:cs="Noto Sans" w:hint="eastAsia"/>
        </w:rPr>
        <w:t>集团是全球领先的基材处理、印刷和加工设备及服务供应商之一</w:t>
      </w:r>
      <w:r w:rsidRPr="009C5524">
        <w:rPr>
          <w:rFonts w:ascii="Noto Sans" w:eastAsia="Microsoft YaHei" w:hAnsi="Noto Sans" w:cs="Noto Sans" w:hint="eastAsia"/>
          <w:lang w:val="it-IT"/>
        </w:rPr>
        <w:t>，</w:t>
      </w:r>
      <w:r w:rsidRPr="004A02A4">
        <w:rPr>
          <w:rFonts w:ascii="Noto Sans" w:eastAsia="Microsoft YaHei" w:hAnsi="Noto Sans" w:cs="Noto Sans" w:hint="eastAsia"/>
        </w:rPr>
        <w:t>为标签、软包装、折叠纸盒和瓦楞包装等行业提供产品与服务</w:t>
      </w:r>
      <w:r w:rsidR="00226E91" w:rsidRPr="00226E91">
        <w:rPr>
          <w:rFonts w:ascii="Noto Sans" w:eastAsia="Microsoft YaHei" w:hAnsi="Noto Sans" w:cs="Noto Sans" w:hint="eastAsia"/>
        </w:rPr>
        <w:t>。</w:t>
      </w:r>
    </w:p>
    <w:p w14:paraId="51FAF160" w14:textId="77777777" w:rsidR="00C46D71" w:rsidRPr="009C5524" w:rsidRDefault="00C46D71" w:rsidP="00226E91">
      <w:pPr>
        <w:spacing w:line="240" w:lineRule="auto"/>
        <w:rPr>
          <w:rFonts w:ascii="Noto Sans" w:eastAsia="Microsoft YaHei" w:hAnsi="Noto Sans" w:cs="Noto Sans"/>
          <w:lang w:val="it-IT"/>
        </w:rPr>
      </w:pPr>
    </w:p>
    <w:p w14:paraId="230ACCA3" w14:textId="77777777" w:rsidR="00C46D71" w:rsidRPr="009C5524" w:rsidRDefault="001C64C9" w:rsidP="00226E91">
      <w:pPr>
        <w:spacing w:line="240" w:lineRule="auto"/>
        <w:rPr>
          <w:rFonts w:ascii="Noto Sans" w:eastAsia="Microsoft YaHei" w:hAnsi="Noto Sans" w:cs="Noto Sans"/>
          <w:lang w:val="it-IT"/>
        </w:rPr>
      </w:pPr>
      <w:r w:rsidRPr="009C5524">
        <w:rPr>
          <w:rFonts w:ascii="Noto Sans" w:eastAsia="Microsoft YaHei" w:hAnsi="Noto Sans" w:cs="Noto Sans"/>
          <w:lang w:val="it-IT"/>
        </w:rPr>
        <w:t>BOBST</w:t>
      </w:r>
      <w:r w:rsidR="00226E91" w:rsidRPr="00226E91">
        <w:rPr>
          <w:rFonts w:ascii="Noto Sans" w:eastAsia="Microsoft YaHei" w:hAnsi="Noto Sans" w:cs="Noto Sans" w:hint="eastAsia"/>
        </w:rPr>
        <w:t>由</w:t>
      </w:r>
      <w:r w:rsidR="00226E91" w:rsidRPr="009C5524">
        <w:rPr>
          <w:rFonts w:ascii="Noto Sans" w:eastAsia="Microsoft YaHei" w:hAnsi="Noto Sans" w:cs="Noto Sans" w:hint="eastAsia"/>
          <w:lang w:val="it-IT"/>
        </w:rPr>
        <w:t xml:space="preserve">Joseph </w:t>
      </w:r>
      <w:proofErr w:type="spellStart"/>
      <w:r w:rsidR="00226E91" w:rsidRPr="009C5524">
        <w:rPr>
          <w:rFonts w:ascii="Noto Sans" w:eastAsia="Microsoft YaHei" w:hAnsi="Noto Sans" w:cs="Noto Sans" w:hint="eastAsia"/>
          <w:lang w:val="it-IT"/>
        </w:rPr>
        <w:t>Bobst</w:t>
      </w:r>
      <w:proofErr w:type="spellEnd"/>
      <w:r w:rsidR="00226E91" w:rsidRPr="00226E91">
        <w:rPr>
          <w:rFonts w:ascii="Noto Sans" w:eastAsia="Microsoft YaHei" w:hAnsi="Noto Sans" w:cs="Noto Sans" w:hint="eastAsia"/>
        </w:rPr>
        <w:t>于</w:t>
      </w:r>
      <w:r w:rsidR="00226E91" w:rsidRPr="009C5524">
        <w:rPr>
          <w:rFonts w:ascii="Noto Sans" w:eastAsia="Microsoft YaHei" w:hAnsi="Noto Sans" w:cs="Noto Sans" w:hint="eastAsia"/>
          <w:lang w:val="it-IT"/>
        </w:rPr>
        <w:t>1890</w:t>
      </w:r>
      <w:r w:rsidR="00226E91" w:rsidRPr="00226E91">
        <w:rPr>
          <w:rFonts w:ascii="Noto Sans" w:eastAsia="Microsoft YaHei" w:hAnsi="Noto Sans" w:cs="Noto Sans" w:hint="eastAsia"/>
        </w:rPr>
        <w:t>年在瑞士洛桑成立</w:t>
      </w:r>
      <w:r w:rsidR="00226E91" w:rsidRPr="009C5524">
        <w:rPr>
          <w:rFonts w:ascii="Noto Sans" w:eastAsia="Microsoft YaHei" w:hAnsi="Noto Sans" w:cs="Noto Sans" w:hint="eastAsia"/>
          <w:lang w:val="it-IT"/>
        </w:rPr>
        <w:t>，</w:t>
      </w:r>
      <w:r w:rsidR="00226E91" w:rsidRPr="00226E91">
        <w:rPr>
          <w:rFonts w:ascii="Noto Sans" w:eastAsia="Microsoft YaHei" w:hAnsi="Noto Sans" w:cs="Noto Sans" w:hint="eastAsia"/>
        </w:rPr>
        <w:t>业务遍及</w:t>
      </w:r>
      <w:r w:rsidR="00226E91" w:rsidRPr="009C5524">
        <w:rPr>
          <w:rFonts w:ascii="Noto Sans" w:eastAsia="Microsoft YaHei" w:hAnsi="Noto Sans" w:cs="Noto Sans" w:hint="eastAsia"/>
          <w:lang w:val="it-IT"/>
        </w:rPr>
        <w:t>50</w:t>
      </w:r>
      <w:r w:rsidR="00226E91" w:rsidRPr="00226E91">
        <w:rPr>
          <w:rFonts w:ascii="Noto Sans" w:eastAsia="Microsoft YaHei" w:hAnsi="Noto Sans" w:cs="Noto Sans" w:hint="eastAsia"/>
        </w:rPr>
        <w:t>多个国家</w:t>
      </w:r>
      <w:r w:rsidR="00226E91" w:rsidRPr="009C5524">
        <w:rPr>
          <w:rFonts w:ascii="Noto Sans" w:eastAsia="Microsoft YaHei" w:hAnsi="Noto Sans" w:cs="Noto Sans" w:hint="eastAsia"/>
          <w:lang w:val="it-IT"/>
        </w:rPr>
        <w:t>，</w:t>
      </w:r>
      <w:r w:rsidR="00226E91" w:rsidRPr="00226E91">
        <w:rPr>
          <w:rFonts w:ascii="Noto Sans" w:eastAsia="Microsoft YaHei" w:hAnsi="Noto Sans" w:cs="Noto Sans" w:hint="eastAsia"/>
        </w:rPr>
        <w:t>在</w:t>
      </w:r>
      <w:r w:rsidR="00226E91" w:rsidRPr="009C5524">
        <w:rPr>
          <w:rFonts w:ascii="Noto Sans" w:eastAsia="Microsoft YaHei" w:hAnsi="Noto Sans" w:cs="Noto Sans" w:hint="eastAsia"/>
          <w:lang w:val="it-IT"/>
        </w:rPr>
        <w:t>8</w:t>
      </w:r>
      <w:r w:rsidR="00226E91" w:rsidRPr="00226E91">
        <w:rPr>
          <w:rFonts w:ascii="Noto Sans" w:eastAsia="Microsoft YaHei" w:hAnsi="Noto Sans" w:cs="Noto Sans" w:hint="eastAsia"/>
        </w:rPr>
        <w:t>个国家拥有</w:t>
      </w:r>
      <w:r w:rsidR="00226E91" w:rsidRPr="009C5524">
        <w:rPr>
          <w:rFonts w:ascii="Noto Sans" w:eastAsia="Microsoft YaHei" w:hAnsi="Noto Sans" w:cs="Noto Sans" w:hint="eastAsia"/>
          <w:lang w:val="it-IT"/>
        </w:rPr>
        <w:t>15</w:t>
      </w:r>
      <w:r w:rsidR="00226E91" w:rsidRPr="00226E91">
        <w:rPr>
          <w:rFonts w:ascii="Noto Sans" w:eastAsia="Microsoft YaHei" w:hAnsi="Noto Sans" w:cs="Noto Sans" w:hint="eastAsia"/>
        </w:rPr>
        <w:t>家工厂</w:t>
      </w:r>
      <w:r w:rsidR="00226E91" w:rsidRPr="009C5524">
        <w:rPr>
          <w:rFonts w:ascii="Noto Sans" w:eastAsia="Microsoft YaHei" w:hAnsi="Noto Sans" w:cs="Noto Sans" w:hint="eastAsia"/>
          <w:lang w:val="it-IT"/>
        </w:rPr>
        <w:t>，</w:t>
      </w:r>
      <w:r w:rsidR="00226E91" w:rsidRPr="00226E91">
        <w:rPr>
          <w:rFonts w:ascii="Noto Sans" w:eastAsia="Microsoft YaHei" w:hAnsi="Noto Sans" w:cs="Noto Sans" w:hint="eastAsia"/>
        </w:rPr>
        <w:t>全球员工</w:t>
      </w:r>
      <w:r w:rsidR="00226E91" w:rsidRPr="009C5524">
        <w:rPr>
          <w:rFonts w:ascii="Noto Sans" w:eastAsia="Microsoft YaHei" w:hAnsi="Noto Sans" w:cs="Noto Sans" w:hint="eastAsia"/>
          <w:lang w:val="it-IT"/>
        </w:rPr>
        <w:t>5500</w:t>
      </w:r>
      <w:r w:rsidR="00226E91" w:rsidRPr="00226E91">
        <w:rPr>
          <w:rFonts w:ascii="Noto Sans" w:eastAsia="Microsoft YaHei" w:hAnsi="Noto Sans" w:cs="Noto Sans" w:hint="eastAsia"/>
        </w:rPr>
        <w:t>多名。</w:t>
      </w:r>
      <w:r w:rsidR="00226E91" w:rsidRPr="009C5524">
        <w:rPr>
          <w:rFonts w:ascii="Noto Sans" w:eastAsia="Microsoft YaHei" w:hAnsi="Noto Sans" w:cs="Noto Sans" w:hint="eastAsia"/>
          <w:lang w:val="it-IT"/>
        </w:rPr>
        <w:t xml:space="preserve"> </w:t>
      </w:r>
      <w:r w:rsidR="00226E91" w:rsidRPr="00226E91">
        <w:rPr>
          <w:rFonts w:ascii="Noto Sans" w:eastAsia="Microsoft YaHei" w:hAnsi="Noto Sans" w:cs="Noto Sans" w:hint="eastAsia"/>
        </w:rPr>
        <w:t>截至</w:t>
      </w:r>
      <w:r w:rsidR="00226E91" w:rsidRPr="009C5524">
        <w:rPr>
          <w:rFonts w:ascii="Noto Sans" w:eastAsia="Microsoft YaHei" w:hAnsi="Noto Sans" w:cs="Noto Sans" w:hint="eastAsia"/>
          <w:lang w:val="it-IT"/>
        </w:rPr>
        <w:t>2019</w:t>
      </w:r>
      <w:r w:rsidR="00226E91" w:rsidRPr="00226E91">
        <w:rPr>
          <w:rFonts w:ascii="Noto Sans" w:eastAsia="Microsoft YaHei" w:hAnsi="Noto Sans" w:cs="Noto Sans" w:hint="eastAsia"/>
        </w:rPr>
        <w:t>年</w:t>
      </w:r>
      <w:r w:rsidR="00226E91" w:rsidRPr="009C5524">
        <w:rPr>
          <w:rFonts w:ascii="Noto Sans" w:eastAsia="Microsoft YaHei" w:hAnsi="Noto Sans" w:cs="Noto Sans" w:hint="eastAsia"/>
          <w:lang w:val="it-IT"/>
        </w:rPr>
        <w:t>12</w:t>
      </w:r>
      <w:r w:rsidR="00226E91" w:rsidRPr="00226E91">
        <w:rPr>
          <w:rFonts w:ascii="Noto Sans" w:eastAsia="Microsoft YaHei" w:hAnsi="Noto Sans" w:cs="Noto Sans" w:hint="eastAsia"/>
        </w:rPr>
        <w:t>月</w:t>
      </w:r>
      <w:r w:rsidR="00226E91" w:rsidRPr="009C5524">
        <w:rPr>
          <w:rFonts w:ascii="Noto Sans" w:eastAsia="Microsoft YaHei" w:hAnsi="Noto Sans" w:cs="Noto Sans" w:hint="eastAsia"/>
          <w:lang w:val="it-IT"/>
        </w:rPr>
        <w:t>31</w:t>
      </w:r>
      <w:r w:rsidR="00226E91" w:rsidRPr="00226E91">
        <w:rPr>
          <w:rFonts w:ascii="Noto Sans" w:eastAsia="Microsoft YaHei" w:hAnsi="Noto Sans" w:cs="Noto Sans" w:hint="eastAsia"/>
        </w:rPr>
        <w:t>日</w:t>
      </w:r>
      <w:r w:rsidR="00226E91" w:rsidRPr="009C5524">
        <w:rPr>
          <w:rFonts w:ascii="Noto Sans" w:eastAsia="Microsoft YaHei" w:hAnsi="Noto Sans" w:cs="Noto Sans" w:hint="eastAsia"/>
          <w:lang w:val="it-IT"/>
        </w:rPr>
        <w:t>，</w:t>
      </w:r>
      <w:r w:rsidR="00226E91" w:rsidRPr="00226E91">
        <w:rPr>
          <w:rFonts w:ascii="Noto Sans" w:eastAsia="Microsoft YaHei" w:hAnsi="Noto Sans" w:cs="Noto Sans" w:hint="eastAsia"/>
        </w:rPr>
        <w:t>该公司的合并营业额为</w:t>
      </w:r>
      <w:r w:rsidR="00226E91" w:rsidRPr="009C5524">
        <w:rPr>
          <w:rFonts w:ascii="Noto Sans" w:eastAsia="Microsoft YaHei" w:hAnsi="Noto Sans" w:cs="Noto Sans" w:hint="eastAsia"/>
          <w:lang w:val="it-IT"/>
        </w:rPr>
        <w:t>16.36</w:t>
      </w:r>
      <w:r w:rsidR="00226E91" w:rsidRPr="00226E91">
        <w:rPr>
          <w:rFonts w:ascii="Noto Sans" w:eastAsia="Microsoft YaHei" w:hAnsi="Noto Sans" w:cs="Noto Sans" w:hint="eastAsia"/>
        </w:rPr>
        <w:t>亿瑞士法郎。</w:t>
      </w:r>
    </w:p>
    <w:p w14:paraId="70595E1B" w14:textId="77777777" w:rsidR="00ED5F8F" w:rsidRPr="009C5524" w:rsidRDefault="00ED5F8F" w:rsidP="00226E91">
      <w:pPr>
        <w:autoSpaceDE w:val="0"/>
        <w:autoSpaceDN w:val="0"/>
        <w:adjustRightInd w:val="0"/>
        <w:spacing w:line="240" w:lineRule="auto"/>
        <w:rPr>
          <w:rFonts w:ascii="Noto Sans" w:eastAsia="Microsoft YaHei" w:hAnsi="Noto Sans" w:cs="Noto Sans"/>
          <w:b/>
          <w:bCs/>
          <w:szCs w:val="19"/>
          <w:lang w:val="it-IT"/>
        </w:rPr>
      </w:pPr>
    </w:p>
    <w:p w14:paraId="2F7C2A4B" w14:textId="77777777" w:rsidR="00050139" w:rsidRPr="009C5524" w:rsidRDefault="00050139" w:rsidP="00050139">
      <w:pPr>
        <w:autoSpaceDE w:val="0"/>
        <w:autoSpaceDN w:val="0"/>
        <w:adjustRightInd w:val="0"/>
        <w:spacing w:line="240" w:lineRule="auto"/>
        <w:rPr>
          <w:rFonts w:ascii="Noto Sans" w:eastAsia="Microsoft YaHei" w:hAnsi="Noto Sans" w:cs="Noto Sans"/>
          <w:b/>
          <w:bCs/>
          <w:szCs w:val="19"/>
          <w:lang w:val="it-IT"/>
        </w:rPr>
      </w:pPr>
      <w:r w:rsidRPr="00050139">
        <w:rPr>
          <w:rFonts w:ascii="Noto Sans" w:eastAsia="Microsoft YaHei" w:hAnsi="Noto Sans" w:cs="Noto Sans" w:hint="eastAsia"/>
          <w:b/>
          <w:bCs/>
          <w:szCs w:val="19"/>
        </w:rPr>
        <w:t>体和投资商关系</w:t>
      </w:r>
    </w:p>
    <w:p w14:paraId="105BB9BB" w14:textId="77777777" w:rsidR="001972F0" w:rsidRPr="001972F0" w:rsidRDefault="001972F0" w:rsidP="001972F0">
      <w:pPr>
        <w:rPr>
          <w:rFonts w:eastAsia="Times New Roman" w:cs="Arial"/>
          <w:szCs w:val="19"/>
          <w:lang w:val="it-IT"/>
        </w:rPr>
      </w:pPr>
      <w:r w:rsidRPr="001972F0">
        <w:rPr>
          <w:rFonts w:eastAsia="Times New Roman" w:cs="Arial"/>
          <w:szCs w:val="19"/>
          <w:lang w:val="it-IT"/>
        </w:rPr>
        <w:t>Gudrun Alex</w:t>
      </w:r>
      <w:r w:rsidRPr="001972F0">
        <w:rPr>
          <w:rFonts w:eastAsia="Times New Roman" w:cs="Arial"/>
          <w:szCs w:val="19"/>
          <w:lang w:val="it-IT"/>
        </w:rPr>
        <w:br/>
        <w:t>BOBST PR Representative</w:t>
      </w:r>
    </w:p>
    <w:p w14:paraId="29F0FC93" w14:textId="77777777" w:rsidR="001972F0" w:rsidRPr="001972F0" w:rsidRDefault="001972F0" w:rsidP="001972F0">
      <w:pPr>
        <w:rPr>
          <w:rFonts w:eastAsia="Times New Roman" w:cs="Arial"/>
          <w:szCs w:val="19"/>
          <w:lang w:val="en-US"/>
        </w:rPr>
      </w:pPr>
      <w:r w:rsidRPr="001972F0">
        <w:rPr>
          <w:rFonts w:eastAsia="Times New Roman" w:cs="Arial"/>
          <w:szCs w:val="19"/>
          <w:lang w:val="en-US"/>
        </w:rPr>
        <w:t xml:space="preserve">Tel.: +49 211 58 58 66 66 </w:t>
      </w:r>
    </w:p>
    <w:p w14:paraId="1D164B60" w14:textId="77777777" w:rsidR="001972F0" w:rsidRPr="001972F0" w:rsidRDefault="001972F0" w:rsidP="001972F0">
      <w:pPr>
        <w:rPr>
          <w:rFonts w:eastAsia="Times New Roman" w:cs="Arial"/>
          <w:szCs w:val="19"/>
          <w:lang w:val="en-US"/>
        </w:rPr>
      </w:pPr>
      <w:r w:rsidRPr="001972F0">
        <w:rPr>
          <w:rFonts w:eastAsia="Times New Roman" w:cs="Arial"/>
          <w:szCs w:val="19"/>
          <w:lang w:val="en-US"/>
        </w:rPr>
        <w:t>Mobile: +49 160 48 41 439</w:t>
      </w:r>
    </w:p>
    <w:p w14:paraId="7B566FA6" w14:textId="77777777" w:rsidR="001972F0" w:rsidRPr="001972F0" w:rsidRDefault="001972F0" w:rsidP="001972F0">
      <w:pPr>
        <w:rPr>
          <w:rFonts w:eastAsia="Times New Roman" w:cs="Arial"/>
          <w:szCs w:val="19"/>
          <w:u w:val="single"/>
        </w:rPr>
      </w:pPr>
      <w:r w:rsidRPr="001972F0">
        <w:rPr>
          <w:rFonts w:eastAsia="Times New Roman" w:cs="Arial"/>
          <w:szCs w:val="19"/>
          <w:lang w:val="en-US"/>
        </w:rPr>
        <w:t xml:space="preserve">Email: </w:t>
      </w:r>
      <w:hyperlink r:id="rId8" w:history="1">
        <w:r w:rsidRPr="001972F0">
          <w:rPr>
            <w:rStyle w:val="Hyperlink"/>
            <w:rFonts w:eastAsia="Times New Roman" w:cs="Arial"/>
            <w:szCs w:val="19"/>
          </w:rPr>
          <w:t>gudrun.alex@bobst.com</w:t>
        </w:r>
      </w:hyperlink>
    </w:p>
    <w:p w14:paraId="11CF2025" w14:textId="77777777" w:rsidR="009C5524" w:rsidRDefault="009C5524" w:rsidP="009C5524">
      <w:pPr>
        <w:rPr>
          <w:rFonts w:asciiTheme="majorHAnsi" w:eastAsia="Microsoft YaHei" w:hAnsiTheme="majorHAnsi" w:cstheme="majorHAnsi"/>
          <w:color w:val="0000FF"/>
          <w:szCs w:val="19"/>
          <w:u w:val="single"/>
          <w:lang w:eastAsia="de-DE"/>
        </w:rPr>
      </w:pPr>
    </w:p>
    <w:p w14:paraId="4C08C2DB" w14:textId="77777777" w:rsidR="009C5524" w:rsidRDefault="009C5524" w:rsidP="009C5524">
      <w:pPr>
        <w:rPr>
          <w:rFonts w:asciiTheme="majorHAnsi" w:eastAsia="Microsoft YaHei" w:hAnsiTheme="majorHAnsi" w:cstheme="majorHAnsi"/>
          <w:color w:val="0000FF"/>
          <w:szCs w:val="19"/>
          <w:u w:val="single"/>
          <w:lang w:eastAsia="de-DE"/>
        </w:rPr>
      </w:pPr>
    </w:p>
    <w:p w14:paraId="3C01B124" w14:textId="77777777" w:rsidR="00D52101" w:rsidRPr="009C5524" w:rsidRDefault="00D52101" w:rsidP="00226E91">
      <w:pPr>
        <w:spacing w:line="240" w:lineRule="auto"/>
        <w:rPr>
          <w:rFonts w:ascii="Noto Sans" w:eastAsia="Microsoft YaHei" w:hAnsi="Noto Sans" w:cs="Noto Sans"/>
        </w:rPr>
      </w:pPr>
    </w:p>
    <w:p w14:paraId="27F58A6C" w14:textId="77777777" w:rsidR="00050139" w:rsidRPr="009C5524" w:rsidRDefault="00050139" w:rsidP="00050139">
      <w:pPr>
        <w:rPr>
          <w:rFonts w:ascii="Noto Sans" w:eastAsia="Microsoft YaHei" w:hAnsi="Noto Sans" w:cs="Noto Sans"/>
          <w:b/>
          <w:bCs/>
          <w:lang w:val="it-IT"/>
        </w:rPr>
      </w:pPr>
      <w:r w:rsidRPr="00050139">
        <w:rPr>
          <w:rFonts w:ascii="Noto Sans" w:eastAsia="Microsoft YaHei" w:hAnsi="Noto Sans" w:cs="Noto Sans" w:hint="eastAsia"/>
          <w:b/>
          <w:bCs/>
        </w:rPr>
        <w:t>关于</w:t>
      </w:r>
      <w:r w:rsidRPr="009C5524">
        <w:rPr>
          <w:rFonts w:ascii="Noto Sans" w:eastAsia="Microsoft YaHei" w:hAnsi="Noto Sans" w:cs="Noto Sans" w:hint="eastAsia"/>
          <w:b/>
          <w:bCs/>
          <w:lang w:val="it-IT"/>
        </w:rPr>
        <w:t xml:space="preserve">CITO-SYSTEM </w:t>
      </w:r>
    </w:p>
    <w:p w14:paraId="11CC0AA2" w14:textId="77777777" w:rsidR="00050139" w:rsidRPr="009C5524" w:rsidRDefault="00050139" w:rsidP="00050139">
      <w:pPr>
        <w:rPr>
          <w:rFonts w:ascii="Noto Sans" w:eastAsia="Microsoft YaHei" w:hAnsi="Noto Sans" w:cs="Noto Sans"/>
          <w:lang w:val="it-IT"/>
        </w:rPr>
      </w:pPr>
      <w:r w:rsidRPr="009C5524">
        <w:rPr>
          <w:rFonts w:ascii="Noto Sans" w:eastAsia="Microsoft YaHei" w:hAnsi="Noto Sans" w:cs="Noto Sans" w:hint="eastAsia"/>
          <w:lang w:val="it-IT"/>
        </w:rPr>
        <w:t>CITO-SYSTEM</w:t>
      </w:r>
      <w:r w:rsidRPr="00050139">
        <w:rPr>
          <w:rFonts w:ascii="Noto Sans" w:eastAsia="Microsoft YaHei" w:hAnsi="Noto Sans" w:cs="Noto Sans" w:hint="eastAsia"/>
        </w:rPr>
        <w:t>是一家私营国际公司</w:t>
      </w:r>
      <w:r w:rsidRPr="009C5524">
        <w:rPr>
          <w:rFonts w:ascii="Noto Sans" w:eastAsia="Microsoft YaHei" w:hAnsi="Noto Sans" w:cs="Noto Sans" w:hint="eastAsia"/>
          <w:lang w:val="it-IT"/>
        </w:rPr>
        <w:t>，</w:t>
      </w:r>
      <w:r w:rsidRPr="00050139">
        <w:rPr>
          <w:rFonts w:ascii="Noto Sans" w:eastAsia="Microsoft YaHei" w:hAnsi="Noto Sans" w:cs="Noto Sans" w:hint="eastAsia"/>
        </w:rPr>
        <w:t>总部位于德国施瓦格。</w:t>
      </w:r>
      <w:r w:rsidRPr="009C5524">
        <w:rPr>
          <w:rFonts w:ascii="Noto Sans" w:eastAsia="Microsoft YaHei" w:hAnsi="Noto Sans" w:cs="Noto Sans" w:hint="eastAsia"/>
          <w:lang w:val="it-IT"/>
        </w:rPr>
        <w:t xml:space="preserve"> CITO-SYSTEM</w:t>
      </w:r>
      <w:r w:rsidRPr="00050139">
        <w:rPr>
          <w:rFonts w:ascii="Noto Sans" w:eastAsia="Microsoft YaHei" w:hAnsi="Noto Sans" w:cs="Noto Sans" w:hint="eastAsia"/>
        </w:rPr>
        <w:t>是包装行业压痕系统领域的领先公司之一。</w:t>
      </w:r>
      <w:r w:rsidRPr="009C5524">
        <w:rPr>
          <w:rFonts w:ascii="Noto Sans" w:eastAsia="Microsoft YaHei" w:hAnsi="Noto Sans" w:cs="Noto Sans" w:hint="eastAsia"/>
          <w:lang w:val="it-IT"/>
        </w:rPr>
        <w:t xml:space="preserve"> </w:t>
      </w:r>
      <w:r w:rsidRPr="00050139">
        <w:rPr>
          <w:rFonts w:ascii="Noto Sans" w:eastAsia="Microsoft YaHei" w:hAnsi="Noto Sans" w:cs="Noto Sans" w:hint="eastAsia"/>
        </w:rPr>
        <w:t>该公司起源于</w:t>
      </w:r>
      <w:r w:rsidRPr="009C5524">
        <w:rPr>
          <w:rFonts w:ascii="Noto Sans" w:eastAsia="Microsoft YaHei" w:hAnsi="Noto Sans" w:cs="Noto Sans" w:hint="eastAsia"/>
          <w:lang w:val="it-IT"/>
        </w:rPr>
        <w:t>1906</w:t>
      </w:r>
      <w:r w:rsidRPr="00050139">
        <w:rPr>
          <w:rFonts w:ascii="Noto Sans" w:eastAsia="Microsoft YaHei" w:hAnsi="Noto Sans" w:cs="Noto Sans" w:hint="eastAsia"/>
        </w:rPr>
        <w:t>年成立的一家制盒公司。</w:t>
      </w:r>
      <w:r w:rsidRPr="009C5524">
        <w:rPr>
          <w:rFonts w:ascii="Noto Sans" w:eastAsia="Microsoft YaHei" w:hAnsi="Noto Sans" w:cs="Noto Sans" w:hint="eastAsia"/>
          <w:lang w:val="it-IT"/>
        </w:rPr>
        <w:t xml:space="preserve"> CITO-SYSTEM</w:t>
      </w:r>
      <w:r w:rsidRPr="00050139">
        <w:rPr>
          <w:rFonts w:ascii="Noto Sans" w:eastAsia="Microsoft YaHei" w:hAnsi="Noto Sans" w:cs="Noto Sans" w:hint="eastAsia"/>
        </w:rPr>
        <w:t>是生产纸张、纸板和瓦楞纸板包装方面的专业公司之一。</w:t>
      </w:r>
      <w:r w:rsidRPr="009C5524">
        <w:rPr>
          <w:rFonts w:ascii="Noto Sans" w:eastAsia="Microsoft YaHei" w:hAnsi="Noto Sans" w:cs="Noto Sans" w:hint="eastAsia"/>
          <w:lang w:val="it-IT"/>
        </w:rPr>
        <w:t xml:space="preserve"> </w:t>
      </w:r>
      <w:r w:rsidRPr="00050139">
        <w:rPr>
          <w:rFonts w:ascii="Noto Sans" w:eastAsia="Microsoft YaHei" w:hAnsi="Noto Sans" w:cs="Noto Sans" w:hint="eastAsia"/>
        </w:rPr>
        <w:t>它向各大洲的瓦楞纸板加工商、展示包装生产商、折叠彩盒公司、模切刀版制造商、印刷公司提供产品。</w:t>
      </w:r>
      <w:r w:rsidRPr="009C5524">
        <w:rPr>
          <w:rFonts w:ascii="Noto Sans" w:eastAsia="Microsoft YaHei" w:hAnsi="Noto Sans" w:cs="Noto Sans" w:hint="eastAsia"/>
          <w:lang w:val="it-IT"/>
        </w:rPr>
        <w:t xml:space="preserve"> CITO-SYSTEM</w:t>
      </w:r>
      <w:r w:rsidRPr="00050139">
        <w:rPr>
          <w:rFonts w:ascii="Noto Sans" w:eastAsia="Microsoft YaHei" w:hAnsi="Noto Sans" w:cs="Noto Sans" w:hint="eastAsia"/>
        </w:rPr>
        <w:t>雇佣了</w:t>
      </w:r>
      <w:r w:rsidRPr="009C5524">
        <w:rPr>
          <w:rFonts w:ascii="Noto Sans" w:eastAsia="Microsoft YaHei" w:hAnsi="Noto Sans" w:cs="Noto Sans" w:hint="eastAsia"/>
          <w:lang w:val="it-IT"/>
        </w:rPr>
        <w:t>2</w:t>
      </w:r>
      <w:r w:rsidR="004A02A4" w:rsidRPr="009C5524">
        <w:rPr>
          <w:rFonts w:ascii="Noto Sans" w:eastAsia="Microsoft YaHei" w:hAnsi="Noto Sans" w:cs="Noto Sans"/>
          <w:lang w:val="it-IT"/>
        </w:rPr>
        <w:t>4</w:t>
      </w:r>
      <w:r w:rsidRPr="009C5524">
        <w:rPr>
          <w:rFonts w:ascii="Noto Sans" w:eastAsia="Microsoft YaHei" w:hAnsi="Noto Sans" w:cs="Noto Sans" w:hint="eastAsia"/>
          <w:lang w:val="it-IT"/>
        </w:rPr>
        <w:t>0</w:t>
      </w:r>
      <w:r w:rsidRPr="00050139">
        <w:rPr>
          <w:rFonts w:ascii="Noto Sans" w:eastAsia="Microsoft YaHei" w:hAnsi="Noto Sans" w:cs="Noto Sans" w:hint="eastAsia"/>
        </w:rPr>
        <w:t>名员工。</w:t>
      </w:r>
    </w:p>
    <w:p w14:paraId="5BC0A192" w14:textId="77777777" w:rsidR="00050139" w:rsidRPr="009C5524" w:rsidRDefault="00050139" w:rsidP="00050139">
      <w:pPr>
        <w:rPr>
          <w:rFonts w:ascii="Noto Sans" w:eastAsia="Microsoft YaHei" w:hAnsi="Noto Sans" w:cs="Noto Sans"/>
          <w:lang w:val="it-IT"/>
        </w:rPr>
      </w:pPr>
    </w:p>
    <w:p w14:paraId="08034B23" w14:textId="77777777" w:rsidR="00050139" w:rsidRPr="009C5524" w:rsidRDefault="00050139" w:rsidP="00050139">
      <w:pPr>
        <w:rPr>
          <w:rFonts w:ascii="Noto Sans" w:eastAsia="Microsoft YaHei" w:hAnsi="Noto Sans" w:cs="Noto Sans"/>
          <w:b/>
          <w:bCs/>
          <w:lang w:val="it-IT"/>
        </w:rPr>
      </w:pPr>
      <w:r w:rsidRPr="00050139">
        <w:rPr>
          <w:rFonts w:ascii="Noto Sans" w:eastAsia="Microsoft YaHei" w:hAnsi="Noto Sans" w:cs="Noto Sans" w:hint="eastAsia"/>
          <w:b/>
          <w:bCs/>
        </w:rPr>
        <w:t>对于</w:t>
      </w:r>
      <w:r w:rsidR="008142B8" w:rsidRPr="009C5524">
        <w:rPr>
          <w:rFonts w:ascii="Noto Sans" w:eastAsia="Microsoft YaHei" w:hAnsi="Noto Sans" w:cs="Noto Sans" w:hint="eastAsia"/>
          <w:b/>
          <w:bCs/>
          <w:lang w:val="it-IT"/>
        </w:rPr>
        <w:t>CITO-SYSTEM</w:t>
      </w:r>
    </w:p>
    <w:p w14:paraId="0166432D" w14:textId="77777777" w:rsidR="00050139" w:rsidRPr="009C5524" w:rsidRDefault="00050139" w:rsidP="00050139">
      <w:pPr>
        <w:rPr>
          <w:rFonts w:ascii="Noto Sans" w:eastAsia="Microsoft YaHei" w:hAnsi="Noto Sans" w:cs="Noto Sans"/>
          <w:lang w:val="it-IT"/>
        </w:rPr>
      </w:pPr>
      <w:proofErr w:type="spellStart"/>
      <w:r w:rsidRPr="009C5524">
        <w:rPr>
          <w:rFonts w:ascii="Noto Sans" w:eastAsia="Microsoft YaHei" w:hAnsi="Noto Sans" w:cs="Noto Sans"/>
          <w:lang w:val="it-IT"/>
        </w:rPr>
        <w:t>Jürgen</w:t>
      </w:r>
      <w:proofErr w:type="spellEnd"/>
      <w:r w:rsidRPr="009C5524">
        <w:rPr>
          <w:rFonts w:ascii="Noto Sans" w:eastAsia="Microsoft YaHei" w:hAnsi="Noto Sans" w:cs="Noto Sans"/>
          <w:lang w:val="it-IT"/>
        </w:rPr>
        <w:t xml:space="preserve"> </w:t>
      </w:r>
      <w:proofErr w:type="spellStart"/>
      <w:r w:rsidR="004A02A4" w:rsidRPr="009C5524">
        <w:rPr>
          <w:rFonts w:ascii="Noto Sans" w:hAnsi="Noto Sans" w:cs="Noto Sans"/>
          <w:lang w:val="it-IT"/>
        </w:rPr>
        <w:t>Mariën</w:t>
      </w:r>
      <w:proofErr w:type="spellEnd"/>
    </w:p>
    <w:p w14:paraId="4B2BD76F" w14:textId="77777777" w:rsidR="00050139" w:rsidRPr="009C5524" w:rsidRDefault="00050139" w:rsidP="00050139">
      <w:pPr>
        <w:rPr>
          <w:rFonts w:ascii="Noto Sans" w:eastAsia="Microsoft YaHei" w:hAnsi="Noto Sans" w:cs="Noto Sans"/>
          <w:lang w:val="it-IT"/>
        </w:rPr>
      </w:pPr>
      <w:r w:rsidRPr="009C5524">
        <w:rPr>
          <w:rFonts w:ascii="Noto Sans" w:eastAsia="Microsoft YaHei" w:hAnsi="Noto Sans" w:cs="Noto Sans"/>
          <w:lang w:val="it-IT"/>
        </w:rPr>
        <w:t xml:space="preserve">CITO-SYSTEM </w:t>
      </w:r>
      <w:proofErr w:type="spellStart"/>
      <w:r w:rsidRPr="009C5524">
        <w:rPr>
          <w:rFonts w:ascii="Noto Sans" w:eastAsia="Microsoft YaHei" w:hAnsi="Noto Sans" w:cs="Noto Sans"/>
          <w:lang w:val="it-IT"/>
        </w:rPr>
        <w:t>GmbH</w:t>
      </w:r>
      <w:proofErr w:type="spellEnd"/>
    </w:p>
    <w:p w14:paraId="6BF49F1B" w14:textId="77777777" w:rsidR="00050139" w:rsidRPr="009C5524" w:rsidRDefault="00050139" w:rsidP="00050139">
      <w:pPr>
        <w:rPr>
          <w:rFonts w:ascii="Noto Sans" w:eastAsia="Microsoft YaHei" w:hAnsi="Noto Sans" w:cs="Noto Sans"/>
          <w:lang w:val="it-IT"/>
        </w:rPr>
      </w:pPr>
      <w:r w:rsidRPr="00050139">
        <w:rPr>
          <w:rFonts w:ascii="Noto Sans" w:eastAsia="Microsoft YaHei" w:hAnsi="Noto Sans" w:cs="Noto Sans" w:hint="eastAsia"/>
        </w:rPr>
        <w:t>常务董事</w:t>
      </w:r>
      <w:r w:rsidRPr="009C5524">
        <w:rPr>
          <w:rFonts w:ascii="Noto Sans" w:eastAsia="Microsoft YaHei" w:hAnsi="Noto Sans" w:cs="Noto Sans" w:hint="eastAsia"/>
          <w:lang w:val="it-IT"/>
        </w:rPr>
        <w:t xml:space="preserve"> </w:t>
      </w:r>
    </w:p>
    <w:p w14:paraId="2288B5B0" w14:textId="77777777" w:rsidR="00050139" w:rsidRPr="009C5524" w:rsidRDefault="00050139" w:rsidP="00050139">
      <w:pPr>
        <w:rPr>
          <w:rFonts w:ascii="Noto Sans" w:eastAsia="Microsoft YaHei" w:hAnsi="Noto Sans" w:cs="Noto Sans"/>
          <w:lang w:val="it-IT"/>
        </w:rPr>
      </w:pPr>
      <w:r w:rsidRPr="00050139">
        <w:rPr>
          <w:rFonts w:ascii="Noto Sans" w:eastAsia="Microsoft YaHei" w:hAnsi="Noto Sans" w:cs="Noto Sans" w:hint="eastAsia"/>
        </w:rPr>
        <w:t>电话</w:t>
      </w:r>
      <w:r w:rsidRPr="009C5524">
        <w:rPr>
          <w:rFonts w:ascii="Noto Sans" w:eastAsia="Microsoft YaHei" w:hAnsi="Noto Sans" w:cs="Noto Sans" w:hint="eastAsia"/>
          <w:lang w:val="it-IT"/>
        </w:rPr>
        <w:t>：</w:t>
      </w:r>
      <w:r w:rsidRPr="009C5524">
        <w:rPr>
          <w:rFonts w:ascii="Noto Sans" w:eastAsia="Microsoft YaHei" w:hAnsi="Noto Sans" w:cs="Noto Sans" w:hint="eastAsia"/>
          <w:lang w:val="it-IT"/>
        </w:rPr>
        <w:t>+49 911 95885 0-0</w:t>
      </w:r>
    </w:p>
    <w:p w14:paraId="71AEE38C" w14:textId="77777777" w:rsidR="00D52101" w:rsidRPr="009C5524" w:rsidRDefault="00050139" w:rsidP="00050139">
      <w:pPr>
        <w:rPr>
          <w:rFonts w:ascii="Noto Sans" w:eastAsia="Microsoft YaHei" w:hAnsi="Noto Sans" w:cs="Noto Sans"/>
          <w:lang w:val="it-IT"/>
        </w:rPr>
      </w:pPr>
      <w:r w:rsidRPr="00050139">
        <w:rPr>
          <w:rFonts w:ascii="Noto Sans" w:eastAsia="Microsoft YaHei" w:hAnsi="Noto Sans" w:cs="Noto Sans" w:hint="eastAsia"/>
        </w:rPr>
        <w:t>电子邮件</w:t>
      </w:r>
      <w:r w:rsidRPr="009C5524">
        <w:rPr>
          <w:rFonts w:ascii="Noto Sans" w:eastAsia="Microsoft YaHei" w:hAnsi="Noto Sans" w:cs="Noto Sans" w:hint="eastAsia"/>
          <w:lang w:val="it-IT"/>
        </w:rPr>
        <w:t>：</w:t>
      </w:r>
      <w:r>
        <w:rPr>
          <w:rFonts w:ascii="Noto Sans" w:eastAsia="Microsoft YaHei" w:hAnsi="Noto Sans" w:cs="Noto Sans"/>
        </w:rPr>
        <w:fldChar w:fldCharType="begin"/>
      </w:r>
      <w:r w:rsidRPr="009C5524">
        <w:rPr>
          <w:rFonts w:ascii="Noto Sans" w:eastAsia="Microsoft YaHei" w:hAnsi="Noto Sans" w:cs="Noto Sans"/>
          <w:lang w:val="it-IT"/>
        </w:rPr>
        <w:instrText xml:space="preserve"> HYPERLINK "mailto:</w:instrText>
      </w:r>
      <w:r w:rsidRPr="009C5524">
        <w:rPr>
          <w:rFonts w:ascii="Noto Sans" w:eastAsia="Microsoft YaHei" w:hAnsi="Noto Sans" w:cs="Noto Sans" w:hint="eastAsia"/>
          <w:lang w:val="it-IT"/>
        </w:rPr>
        <w:instrText>info@cito.de</w:instrText>
      </w:r>
      <w:r w:rsidRPr="009C5524">
        <w:rPr>
          <w:rFonts w:ascii="Noto Sans" w:eastAsia="Microsoft YaHei" w:hAnsi="Noto Sans" w:cs="Noto Sans"/>
          <w:lang w:val="it-IT"/>
        </w:rPr>
        <w:instrText xml:space="preserve">" </w:instrText>
      </w:r>
      <w:r>
        <w:rPr>
          <w:rFonts w:ascii="Noto Sans" w:eastAsia="Microsoft YaHei" w:hAnsi="Noto Sans" w:cs="Noto Sans"/>
        </w:rPr>
        <w:fldChar w:fldCharType="separate"/>
      </w:r>
      <w:r w:rsidRPr="009C5524">
        <w:rPr>
          <w:rStyle w:val="Hyperlink"/>
          <w:rFonts w:ascii="Noto Sans" w:eastAsia="Microsoft YaHei" w:hAnsi="Noto Sans" w:cs="Noto Sans" w:hint="eastAsia"/>
          <w:lang w:val="it-IT"/>
        </w:rPr>
        <w:t>info@cito.de</w:t>
      </w:r>
      <w:r>
        <w:rPr>
          <w:rFonts w:ascii="Noto Sans" w:eastAsia="Microsoft YaHei" w:hAnsi="Noto Sans" w:cs="Noto Sans"/>
        </w:rPr>
        <w:fldChar w:fldCharType="end"/>
      </w:r>
    </w:p>
    <w:p w14:paraId="5D5C5E0E" w14:textId="77777777" w:rsidR="00050139" w:rsidRPr="009C5524" w:rsidRDefault="00050139">
      <w:pPr>
        <w:spacing w:after="200" w:line="276" w:lineRule="auto"/>
        <w:rPr>
          <w:rFonts w:ascii="Noto Sans" w:eastAsia="Microsoft YaHei" w:hAnsi="Noto Sans" w:cs="Noto Sans"/>
          <w:lang w:val="it-IT"/>
        </w:rPr>
      </w:pPr>
      <w:r w:rsidRPr="009C5524">
        <w:rPr>
          <w:rFonts w:ascii="Noto Sans" w:eastAsia="Microsoft YaHei" w:hAnsi="Noto Sans" w:cs="Noto Sans"/>
          <w:lang w:val="it-IT"/>
        </w:rPr>
        <w:br w:type="page"/>
      </w:r>
    </w:p>
    <w:p w14:paraId="3B912404" w14:textId="77777777" w:rsidR="00050139" w:rsidRPr="000D6FB2" w:rsidRDefault="00050139" w:rsidP="00050139">
      <w:pPr>
        <w:spacing w:line="240" w:lineRule="auto"/>
        <w:rPr>
          <w:rFonts w:ascii="Noto Sans" w:hAnsi="Noto Sans" w:cs="Noto Sans"/>
          <w:b/>
          <w:bCs/>
          <w:szCs w:val="19"/>
          <w:lang w:val="en-US"/>
        </w:rPr>
      </w:pPr>
      <w:r w:rsidRPr="000D6FB2">
        <w:rPr>
          <w:rFonts w:ascii="Noto Sans" w:hAnsi="Noto Sans" w:cs="Noto Sans"/>
          <w:b/>
          <w:bCs/>
          <w:szCs w:val="19"/>
          <w:lang w:val="en-US"/>
        </w:rPr>
        <w:lastRenderedPageBreak/>
        <w:t>Security symbols</w:t>
      </w:r>
    </w:p>
    <w:p w14:paraId="4A1F7AA1" w14:textId="77777777" w:rsidR="00050139" w:rsidRPr="000D6FB2" w:rsidRDefault="00050139" w:rsidP="00050139">
      <w:pPr>
        <w:spacing w:line="240" w:lineRule="auto"/>
        <w:rPr>
          <w:rFonts w:ascii="Noto Sans" w:hAnsi="Noto Sans" w:cs="Noto Sans"/>
          <w:szCs w:val="19"/>
          <w:lang w:val="en-US"/>
        </w:rPr>
      </w:pPr>
      <w:r w:rsidRPr="000D6FB2">
        <w:rPr>
          <w:rFonts w:ascii="Noto Sans" w:hAnsi="Noto Sans" w:cs="Noto Sans"/>
          <w:szCs w:val="19"/>
          <w:lang w:val="en-US"/>
        </w:rPr>
        <w:t>SIX SWISS EXCHANGE: BOBNN or 1268465</w:t>
      </w:r>
    </w:p>
    <w:p w14:paraId="34B04FC6" w14:textId="77777777" w:rsidR="00050139" w:rsidRPr="000D6FB2" w:rsidRDefault="00050139" w:rsidP="00050139">
      <w:pPr>
        <w:spacing w:line="240" w:lineRule="auto"/>
        <w:rPr>
          <w:rFonts w:ascii="Noto Sans" w:hAnsi="Noto Sans" w:cs="Noto Sans"/>
          <w:szCs w:val="19"/>
          <w:lang w:val="en-US"/>
        </w:rPr>
      </w:pPr>
      <w:r w:rsidRPr="000D6FB2">
        <w:rPr>
          <w:rFonts w:ascii="Noto Sans" w:hAnsi="Noto Sans" w:cs="Noto Sans"/>
          <w:szCs w:val="19"/>
          <w:lang w:val="en-US"/>
        </w:rPr>
        <w:t>ISIN: CH0012684657</w:t>
      </w:r>
    </w:p>
    <w:p w14:paraId="6AF13E3C" w14:textId="77777777" w:rsidR="00050139" w:rsidRPr="000D6FB2" w:rsidRDefault="00050139" w:rsidP="00050139">
      <w:pPr>
        <w:spacing w:line="240" w:lineRule="auto"/>
        <w:rPr>
          <w:rFonts w:ascii="Noto Sans" w:hAnsi="Noto Sans" w:cs="Noto Sans"/>
          <w:szCs w:val="19"/>
          <w:lang w:val="en-US"/>
        </w:rPr>
      </w:pPr>
      <w:r w:rsidRPr="000D6FB2">
        <w:rPr>
          <w:rFonts w:ascii="Noto Sans" w:hAnsi="Noto Sans" w:cs="Noto Sans"/>
          <w:szCs w:val="19"/>
          <w:lang w:val="en-US"/>
        </w:rPr>
        <w:t xml:space="preserve">SIX </w:t>
      </w:r>
      <w:proofErr w:type="spellStart"/>
      <w:r w:rsidRPr="000D6FB2">
        <w:rPr>
          <w:rFonts w:ascii="Noto Sans" w:hAnsi="Noto Sans" w:cs="Noto Sans"/>
          <w:szCs w:val="19"/>
          <w:lang w:val="en-US"/>
        </w:rPr>
        <w:t>Telekurs</w:t>
      </w:r>
      <w:proofErr w:type="spellEnd"/>
      <w:r w:rsidRPr="000D6FB2">
        <w:rPr>
          <w:rFonts w:ascii="Noto Sans" w:hAnsi="Noto Sans" w:cs="Noto Sans"/>
          <w:szCs w:val="19"/>
          <w:lang w:val="en-US"/>
        </w:rPr>
        <w:t>: BOBNN,4 or 1268465,4</w:t>
      </w:r>
    </w:p>
    <w:p w14:paraId="43ED85CC" w14:textId="77777777" w:rsidR="00050139" w:rsidRPr="009C5524" w:rsidRDefault="00050139" w:rsidP="00050139">
      <w:pPr>
        <w:spacing w:line="240" w:lineRule="auto"/>
        <w:rPr>
          <w:rFonts w:ascii="Noto Sans" w:hAnsi="Noto Sans" w:cs="Noto Sans"/>
          <w:szCs w:val="19"/>
          <w:lang w:val="de-DE"/>
        </w:rPr>
      </w:pPr>
      <w:r w:rsidRPr="009C5524">
        <w:rPr>
          <w:rFonts w:ascii="Noto Sans" w:hAnsi="Noto Sans" w:cs="Noto Sans"/>
          <w:szCs w:val="19"/>
          <w:lang w:val="de-DE"/>
        </w:rPr>
        <w:t>Bloomberg: BOBNN SW</w:t>
      </w:r>
    </w:p>
    <w:p w14:paraId="0A32C2A6" w14:textId="77777777" w:rsidR="00050139" w:rsidRPr="009C5524" w:rsidRDefault="00050139" w:rsidP="00050139">
      <w:pPr>
        <w:spacing w:line="240" w:lineRule="auto"/>
        <w:rPr>
          <w:rFonts w:ascii="Noto Sans" w:hAnsi="Noto Sans" w:cs="Noto Sans"/>
          <w:szCs w:val="19"/>
          <w:lang w:val="de-DE"/>
        </w:rPr>
      </w:pPr>
      <w:r w:rsidRPr="009C5524">
        <w:rPr>
          <w:rFonts w:ascii="Noto Sans" w:hAnsi="Noto Sans" w:cs="Noto Sans"/>
          <w:szCs w:val="19"/>
          <w:lang w:val="de-DE"/>
        </w:rPr>
        <w:t>Reuters: BOBNN.S</w:t>
      </w:r>
    </w:p>
    <w:p w14:paraId="5861FE1F" w14:textId="77777777" w:rsidR="00050139" w:rsidRPr="009C5524" w:rsidRDefault="00050139" w:rsidP="00050139">
      <w:pPr>
        <w:spacing w:line="240" w:lineRule="auto"/>
        <w:rPr>
          <w:rFonts w:ascii="Noto Sans" w:hAnsi="Noto Sans" w:cs="Noto Sans"/>
          <w:szCs w:val="19"/>
          <w:lang w:val="de-DE"/>
        </w:rPr>
      </w:pPr>
    </w:p>
    <w:p w14:paraId="425EBE5B" w14:textId="77777777" w:rsidR="00050139" w:rsidRPr="000D6FB2" w:rsidRDefault="00050139" w:rsidP="00050139">
      <w:pPr>
        <w:spacing w:line="240" w:lineRule="auto"/>
        <w:rPr>
          <w:rFonts w:ascii="Noto Sans" w:hAnsi="Noto Sans" w:cs="Noto Sans"/>
          <w:b/>
          <w:bCs/>
          <w:szCs w:val="19"/>
          <w:lang w:val="en-US"/>
        </w:rPr>
      </w:pPr>
      <w:r w:rsidRPr="000D6FB2">
        <w:rPr>
          <w:rFonts w:ascii="Noto Sans" w:hAnsi="Noto Sans" w:cs="Noto Sans"/>
          <w:b/>
          <w:bCs/>
          <w:szCs w:val="19"/>
          <w:lang w:val="en-US"/>
        </w:rPr>
        <w:t>Disclaimer</w:t>
      </w:r>
    </w:p>
    <w:p w14:paraId="47B993C2" w14:textId="77777777" w:rsidR="00050139" w:rsidRPr="000D6FB2" w:rsidRDefault="00050139" w:rsidP="00050139">
      <w:pPr>
        <w:spacing w:line="240" w:lineRule="auto"/>
        <w:rPr>
          <w:rFonts w:ascii="Noto Sans" w:hAnsi="Noto Sans" w:cs="Noto Sans"/>
          <w:szCs w:val="19"/>
          <w:lang w:val="en-US"/>
        </w:rPr>
      </w:pPr>
      <w:r w:rsidRPr="000D6FB2">
        <w:rPr>
          <w:rFonts w:ascii="Noto Sans" w:hAnsi="Noto Sans" w:cs="Noto Sans"/>
          <w:szCs w:val="19"/>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0D6FB2">
        <w:rPr>
          <w:rFonts w:ascii="Noto Sans" w:hAnsi="Noto Sans" w:cs="Noto Sans"/>
          <w:szCs w:val="19"/>
          <w:lang w:val="en-US"/>
        </w:rPr>
        <w:t>forward looking</w:t>
      </w:r>
      <w:proofErr w:type="gramEnd"/>
      <w:r w:rsidRPr="000D6FB2">
        <w:rPr>
          <w:rFonts w:ascii="Noto Sans" w:hAnsi="Noto Sans" w:cs="Noto Sans"/>
          <w:szCs w:val="19"/>
          <w:lang w:val="en-US"/>
        </w:rPr>
        <w:t xml:space="preserve"> statements constantly, whether as a result of new information, future events or otherwise.</w:t>
      </w:r>
    </w:p>
    <w:p w14:paraId="35664621" w14:textId="77777777" w:rsidR="00D52101" w:rsidRPr="00050139" w:rsidRDefault="00D52101" w:rsidP="00D52101">
      <w:pPr>
        <w:rPr>
          <w:rFonts w:ascii="Noto Sans" w:eastAsia="Microsoft YaHei" w:hAnsi="Noto Sans" w:cs="Noto Sans"/>
          <w:lang w:val="en-US"/>
        </w:rPr>
      </w:pPr>
    </w:p>
    <w:sectPr w:rsidR="00D52101" w:rsidRPr="00050139" w:rsidSect="00F36CF1">
      <w:headerReference w:type="default" r:id="rId9"/>
      <w:footerReference w:type="default" r:id="rId10"/>
      <w:headerReference w:type="first" r:id="rId11"/>
      <w:footerReference w:type="first" r:id="rId12"/>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C7C22" w14:textId="77777777" w:rsidR="004D0A63" w:rsidRDefault="004D0A63" w:rsidP="00BB5BE9">
      <w:pPr>
        <w:spacing w:line="240" w:lineRule="auto"/>
      </w:pPr>
      <w:r>
        <w:separator/>
      </w:r>
    </w:p>
  </w:endnote>
  <w:endnote w:type="continuationSeparator" w:id="0">
    <w:p w14:paraId="6F80B801" w14:textId="77777777" w:rsidR="004D0A63" w:rsidRDefault="004D0A6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notTrueType/>
    <w:pitch w:val="variable"/>
    <w:sig w:usb0="00000003" w:usb1="00000000" w:usb2="00000000" w:usb3="00000000" w:csb0="00000001" w:csb1="00000000"/>
  </w:font>
  <w:font w:name="Noto Sans">
    <w:altName w:val="Calibri"/>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B009" w14:textId="77777777" w:rsidR="00D52101" w:rsidRPr="00226E91" w:rsidRDefault="00D52101" w:rsidP="00D52101">
    <w:pPr>
      <w:pStyle w:val="LegalFooter"/>
      <w:rPr>
        <w:rFonts w:ascii="Noto Sans" w:hAnsi="Noto Sans" w:cs="Noto Sans"/>
        <w:lang w:val="en-US"/>
      </w:rPr>
    </w:pPr>
    <w:r w:rsidRPr="00D52101">
      <w:rPr>
        <w:rFonts w:ascii="Noto Sans" w:hAnsi="Noto Sans" w:cs="Noto Sans" w:hint="eastAsia"/>
      </w:rPr>
      <w:t>新闻稿</w:t>
    </w:r>
    <w:r w:rsidRPr="00226E91">
      <w:rPr>
        <w:rFonts w:ascii="Noto Sans" w:hAnsi="Noto Sans" w:cs="Noto Sans" w:hint="eastAsia"/>
      </w:rPr>
      <w:t xml:space="preserve"> </w:t>
    </w:r>
    <w:r w:rsidRPr="00226E91">
      <w:rPr>
        <w:rFonts w:ascii="Noto Sans" w:hAnsi="Noto Sans" w:cs="Noto Sans"/>
      </w:rPr>
      <w:t>|</w:t>
    </w:r>
    <w:r>
      <w:rPr>
        <w:rFonts w:ascii="Noto Sans" w:hAnsi="Noto Sans" w:cs="Noto Sans"/>
      </w:rPr>
      <w:t xml:space="preserve"> </w:t>
    </w:r>
    <w:r w:rsidRPr="00D52101">
      <w:rPr>
        <w:rFonts w:ascii="Noto Sans" w:hAnsi="Noto Sans" w:cs="Noto Sans" w:hint="eastAsia"/>
      </w:rPr>
      <w:t>2020</w:t>
    </w:r>
    <w:r w:rsidRPr="00D52101">
      <w:rPr>
        <w:rFonts w:ascii="Noto Sans" w:hAnsi="Noto Sans" w:cs="Noto Sans" w:hint="eastAsia"/>
      </w:rPr>
      <w:t>年</w:t>
    </w:r>
    <w:r w:rsidRPr="00D52101">
      <w:rPr>
        <w:rFonts w:ascii="Noto Sans" w:hAnsi="Noto Sans" w:cs="Noto Sans" w:hint="eastAsia"/>
      </w:rPr>
      <w:t>4</w:t>
    </w:r>
    <w:r w:rsidRPr="00D52101">
      <w:rPr>
        <w:rFonts w:ascii="Noto Sans" w:hAnsi="Noto Sans" w:cs="Noto Sans" w:hint="eastAsia"/>
      </w:rPr>
      <w:t>月</w:t>
    </w:r>
    <w:r w:rsidR="004A02A4">
      <w:rPr>
        <w:rFonts w:ascii="Noto Sans" w:hAnsi="Noto Sans" w:cs="Noto Sans" w:hint="eastAsia"/>
      </w:rPr>
      <w:t>9</w:t>
    </w:r>
    <w:r w:rsidRPr="00D52101">
      <w:rPr>
        <w:rFonts w:ascii="Noto Sans" w:hAnsi="Noto Sans" w:cs="Noto Sans" w:hint="eastAsia"/>
      </w:rPr>
      <w:t>日</w:t>
    </w:r>
    <w:r>
      <w:rPr>
        <w:rFonts w:ascii="Noto Sans" w:hAnsi="Noto Sans" w:cs="Noto Sans" w:hint="eastAsia"/>
      </w:rPr>
      <w:t xml:space="preserve"> </w:t>
    </w:r>
    <w:r w:rsidRPr="00226E91">
      <w:rPr>
        <w:rFonts w:ascii="Noto Sans" w:hAnsi="Noto Sans" w:cs="Noto Sans"/>
      </w:rPr>
      <w:t xml:space="preserve">| </w:t>
    </w:r>
    <w:sdt>
      <w:sdtPr>
        <w:rPr>
          <w:rFonts w:ascii="Noto Sans" w:hAnsi="Noto Sans" w:cs="Noto Sans"/>
        </w:rPr>
        <w:tag w:val="T_Page"/>
        <w:id w:val="-10618498"/>
      </w:sdtPr>
      <w:sdtEndPr/>
      <w:sdtContent>
        <w:r w:rsidRPr="00D52101">
          <w:rPr>
            <w:rFonts w:ascii="Noto Sans" w:hAnsi="Noto Sans" w:cs="Noto Sans" w:hint="eastAsia"/>
          </w:rPr>
          <w:t>页</w:t>
        </w:r>
      </w:sdtContent>
    </w:sdt>
    <w:r w:rsidRPr="00226E91">
      <w:rPr>
        <w:rFonts w:ascii="Noto Sans" w:hAnsi="Noto Sans" w:cs="Noto Sans"/>
      </w:rPr>
      <w:t xml:space="preserve"> </w:t>
    </w:r>
    <w:r w:rsidRPr="00226E91">
      <w:rPr>
        <w:rFonts w:ascii="Noto Sans" w:hAnsi="Noto Sans" w:cs="Noto Sans"/>
      </w:rPr>
      <w:fldChar w:fldCharType="begin"/>
    </w:r>
    <w:r w:rsidRPr="00226E91">
      <w:rPr>
        <w:rFonts w:ascii="Noto Sans" w:hAnsi="Noto Sans" w:cs="Noto Sans"/>
      </w:rPr>
      <w:instrText xml:space="preserve"> PAGE   \* MERGEFORMAT </w:instrText>
    </w:r>
    <w:r w:rsidRPr="00226E91">
      <w:rPr>
        <w:rFonts w:ascii="Noto Sans" w:hAnsi="Noto Sans" w:cs="Noto Sans"/>
      </w:rPr>
      <w:fldChar w:fldCharType="separate"/>
    </w:r>
    <w:r w:rsidR="002A2079">
      <w:rPr>
        <w:rFonts w:ascii="Noto Sans" w:hAnsi="Noto Sans" w:cs="Noto Sans"/>
        <w:noProof/>
      </w:rPr>
      <w:t>2</w:t>
    </w:r>
    <w:r w:rsidRPr="00226E91">
      <w:rPr>
        <w:rFonts w:ascii="Noto Sans" w:hAnsi="Noto Sans" w:cs="Noto Sans"/>
      </w:rPr>
      <w:fldChar w:fldCharType="end"/>
    </w:r>
    <w:sdt>
      <w:sdtPr>
        <w:rPr>
          <w:rFonts w:ascii="Noto Sans" w:hAnsi="Noto Sans" w:cs="Noto Sans"/>
        </w:rPr>
        <w:tag w:val="T_PageOf"/>
        <w:id w:val="-1234691156"/>
      </w:sdtPr>
      <w:sdtEndPr/>
      <w:sdtContent>
        <w:r>
          <w:rPr>
            <w:rFonts w:ascii="Noto Sans" w:hAnsi="Noto Sans" w:cs="Noto Sans"/>
          </w:rPr>
          <w:t>/</w:t>
        </w:r>
      </w:sdtContent>
    </w:sdt>
    <w:r w:rsidRPr="00226E91">
      <w:rPr>
        <w:rFonts w:ascii="Noto Sans" w:hAnsi="Noto Sans" w:cs="Noto Sans"/>
        <w:noProof/>
      </w:rPr>
      <w:fldChar w:fldCharType="begin"/>
    </w:r>
    <w:r w:rsidRPr="00226E91">
      <w:rPr>
        <w:rFonts w:ascii="Noto Sans" w:hAnsi="Noto Sans" w:cs="Noto Sans"/>
        <w:noProof/>
      </w:rPr>
      <w:instrText xml:space="preserve"> NUMPAGES   \* MERGEFORMAT </w:instrText>
    </w:r>
    <w:r w:rsidRPr="00226E91">
      <w:rPr>
        <w:rFonts w:ascii="Noto Sans" w:hAnsi="Noto Sans" w:cs="Noto Sans"/>
        <w:noProof/>
      </w:rPr>
      <w:fldChar w:fldCharType="separate"/>
    </w:r>
    <w:r w:rsidR="002A2079">
      <w:rPr>
        <w:rFonts w:ascii="Noto Sans" w:hAnsi="Noto Sans" w:cs="Noto Sans"/>
        <w:noProof/>
      </w:rPr>
      <w:t>3</w:t>
    </w:r>
    <w:r w:rsidRPr="00226E91">
      <w:rPr>
        <w:rFonts w:ascii="Noto Sans" w:hAnsi="Noto Sans" w:cs="Noto Sans"/>
        <w:noProof/>
      </w:rPr>
      <w:fldChar w:fldCharType="end"/>
    </w:r>
  </w:p>
  <w:sdt>
    <w:sdtPr>
      <w:rPr>
        <w:rFonts w:ascii="Noto Sans" w:hAnsi="Noto Sans" w:cs="Noto Sans"/>
      </w:rPr>
      <w:tag w:val="E_Company"/>
      <w:id w:val="-426276267"/>
    </w:sdtPr>
    <w:sdtEndPr/>
    <w:sdtContent>
      <w:p w14:paraId="732C1505" w14:textId="77777777" w:rsidR="00D52101" w:rsidRPr="00226E91" w:rsidRDefault="00D52101" w:rsidP="00D52101">
        <w:pPr>
          <w:pStyle w:val="LegalFooter1"/>
          <w:rPr>
            <w:rFonts w:ascii="Noto Sans" w:hAnsi="Noto Sans" w:cs="Noto Sans"/>
            <w:lang w:val="en-US"/>
          </w:rPr>
        </w:pPr>
        <w:r>
          <w:rPr>
            <w:rFonts w:ascii="Noto Sans" w:hAnsi="Noto Sans" w:cs="Noto Sans"/>
            <w:lang w:val="en-US"/>
          </w:rPr>
          <w:t>Bobst Group SA</w:t>
        </w:r>
      </w:p>
    </w:sdtContent>
  </w:sdt>
  <w:sdt>
    <w:sdtPr>
      <w:rPr>
        <w:rFonts w:ascii="Noto Sans" w:hAnsi="Noto Sans" w:cs="Noto Sans"/>
      </w:rPr>
      <w:tag w:val="M_LegalFooter"/>
      <w:id w:val="1309972528"/>
    </w:sdtPr>
    <w:sdtEndPr/>
    <w:sdtContent>
      <w:p w14:paraId="7D2F5327" w14:textId="77777777" w:rsidR="00546823" w:rsidRPr="00D52101" w:rsidRDefault="00D52101" w:rsidP="00D52101">
        <w:pPr>
          <w:pStyle w:val="LegalFooter2"/>
          <w:rPr>
            <w:rFonts w:ascii="Noto Sans" w:hAnsi="Noto Sans" w:cs="Noto Sans"/>
            <w:lang w:val="en-US"/>
          </w:rPr>
        </w:pPr>
        <w:r>
          <w:rPr>
            <w:rFonts w:ascii="Noto Sans" w:hAnsi="Noto Sans" w:cs="Noto Sans"/>
            <w:lang w:val="en-US"/>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EDD0" w14:textId="77777777" w:rsidR="00F36CF1" w:rsidRPr="00226E91" w:rsidRDefault="001B57FD" w:rsidP="00F36CF1">
    <w:pPr>
      <w:pStyle w:val="LegalFooter"/>
      <w:rPr>
        <w:rFonts w:ascii="Noto Sans" w:hAnsi="Noto Sans" w:cs="Noto Sans"/>
        <w:lang w:val="en-US"/>
      </w:rPr>
    </w:pPr>
    <w:r w:rsidRPr="00D52101">
      <w:rPr>
        <w:rFonts w:ascii="Noto Sans" w:hAnsi="Noto Sans" w:cs="Noto Sans" w:hint="eastAsia"/>
      </w:rPr>
      <w:t>新闻稿</w:t>
    </w:r>
    <w:r w:rsidRPr="00226E91">
      <w:rPr>
        <w:rFonts w:ascii="Noto Sans" w:hAnsi="Noto Sans" w:cs="Noto Sans" w:hint="eastAsia"/>
      </w:rPr>
      <w:t xml:space="preserve"> </w:t>
    </w:r>
    <w:r w:rsidR="00D52101" w:rsidRPr="00226E91">
      <w:rPr>
        <w:rFonts w:ascii="Noto Sans" w:hAnsi="Noto Sans" w:cs="Noto Sans"/>
      </w:rPr>
      <w:t>|</w:t>
    </w:r>
    <w:r w:rsidR="00D52101">
      <w:rPr>
        <w:rFonts w:ascii="Noto Sans" w:hAnsi="Noto Sans" w:cs="Noto Sans"/>
      </w:rPr>
      <w:t xml:space="preserve"> </w:t>
    </w:r>
    <w:r w:rsidR="00D52101" w:rsidRPr="00D52101">
      <w:rPr>
        <w:rFonts w:ascii="Noto Sans" w:hAnsi="Noto Sans" w:cs="Noto Sans" w:hint="eastAsia"/>
      </w:rPr>
      <w:t>2020</w:t>
    </w:r>
    <w:r w:rsidR="00D52101" w:rsidRPr="00D52101">
      <w:rPr>
        <w:rFonts w:ascii="Noto Sans" w:hAnsi="Noto Sans" w:cs="Noto Sans" w:hint="eastAsia"/>
      </w:rPr>
      <w:t>年</w:t>
    </w:r>
    <w:r w:rsidR="00D52101" w:rsidRPr="00D52101">
      <w:rPr>
        <w:rFonts w:ascii="Noto Sans" w:hAnsi="Noto Sans" w:cs="Noto Sans" w:hint="eastAsia"/>
      </w:rPr>
      <w:t>4</w:t>
    </w:r>
    <w:r w:rsidR="00D52101" w:rsidRPr="00D52101">
      <w:rPr>
        <w:rFonts w:ascii="Noto Sans" w:hAnsi="Noto Sans" w:cs="Noto Sans" w:hint="eastAsia"/>
      </w:rPr>
      <w:t>月</w:t>
    </w:r>
    <w:r w:rsidR="004A02A4">
      <w:rPr>
        <w:rFonts w:ascii="Noto Sans" w:hAnsi="Noto Sans" w:cs="Noto Sans" w:hint="eastAsia"/>
      </w:rPr>
      <w:t>9</w:t>
    </w:r>
    <w:r w:rsidR="00D52101" w:rsidRPr="00D52101">
      <w:rPr>
        <w:rFonts w:ascii="Noto Sans" w:hAnsi="Noto Sans" w:cs="Noto Sans" w:hint="eastAsia"/>
      </w:rPr>
      <w:t>日</w:t>
    </w:r>
    <w:r w:rsidR="00D52101">
      <w:rPr>
        <w:rFonts w:ascii="Noto Sans" w:hAnsi="Noto Sans" w:cs="Noto Sans" w:hint="eastAsia"/>
      </w:rPr>
      <w:t xml:space="preserve"> </w:t>
    </w:r>
    <w:r w:rsidR="00226E91" w:rsidRPr="00226E91">
      <w:rPr>
        <w:rFonts w:ascii="Noto Sans" w:hAnsi="Noto Sans" w:cs="Noto Sans"/>
      </w:rPr>
      <w:t xml:space="preserve">| </w:t>
    </w:r>
    <w:sdt>
      <w:sdtPr>
        <w:rPr>
          <w:rFonts w:ascii="Noto Sans" w:hAnsi="Noto Sans" w:cs="Noto Sans"/>
        </w:rPr>
        <w:tag w:val="T_Page"/>
        <w:id w:val="749390637"/>
      </w:sdtPr>
      <w:sdtEndPr/>
      <w:sdtContent>
        <w:r w:rsidR="00D52101" w:rsidRPr="00D52101">
          <w:rPr>
            <w:rFonts w:ascii="Noto Sans" w:hAnsi="Noto Sans" w:cs="Noto Sans" w:hint="eastAsia"/>
          </w:rPr>
          <w:t>页</w:t>
        </w:r>
      </w:sdtContent>
    </w:sdt>
    <w:r w:rsidR="00226E91" w:rsidRPr="00226E91">
      <w:rPr>
        <w:rFonts w:ascii="Noto Sans" w:hAnsi="Noto Sans" w:cs="Noto Sans"/>
      </w:rPr>
      <w:t xml:space="preserve"> </w:t>
    </w:r>
    <w:r w:rsidR="00226E91" w:rsidRPr="00226E91">
      <w:rPr>
        <w:rFonts w:ascii="Noto Sans" w:hAnsi="Noto Sans" w:cs="Noto Sans"/>
      </w:rPr>
      <w:fldChar w:fldCharType="begin"/>
    </w:r>
    <w:r w:rsidR="00226E91" w:rsidRPr="00226E91">
      <w:rPr>
        <w:rFonts w:ascii="Noto Sans" w:hAnsi="Noto Sans" w:cs="Noto Sans"/>
      </w:rPr>
      <w:instrText xml:space="preserve"> PAGE   \* MERGEFORMAT </w:instrText>
    </w:r>
    <w:r w:rsidR="00226E91" w:rsidRPr="00226E91">
      <w:rPr>
        <w:rFonts w:ascii="Noto Sans" w:hAnsi="Noto Sans" w:cs="Noto Sans"/>
      </w:rPr>
      <w:fldChar w:fldCharType="separate"/>
    </w:r>
    <w:r w:rsidR="002A2079">
      <w:rPr>
        <w:rFonts w:ascii="Noto Sans" w:hAnsi="Noto Sans" w:cs="Noto Sans"/>
        <w:noProof/>
      </w:rPr>
      <w:t>1</w:t>
    </w:r>
    <w:r w:rsidR="00226E91" w:rsidRPr="00226E91">
      <w:rPr>
        <w:rFonts w:ascii="Noto Sans" w:hAnsi="Noto Sans" w:cs="Noto Sans"/>
      </w:rPr>
      <w:fldChar w:fldCharType="end"/>
    </w:r>
    <w:sdt>
      <w:sdtPr>
        <w:rPr>
          <w:rFonts w:ascii="Noto Sans" w:hAnsi="Noto Sans" w:cs="Noto Sans"/>
        </w:rPr>
        <w:tag w:val="T_PageOf"/>
        <w:id w:val="-249350308"/>
      </w:sdtPr>
      <w:sdtEndPr/>
      <w:sdtContent>
        <w:r w:rsidR="00D52101">
          <w:rPr>
            <w:rFonts w:ascii="Noto Sans" w:hAnsi="Noto Sans" w:cs="Noto Sans"/>
          </w:rPr>
          <w:t>/</w:t>
        </w:r>
      </w:sdtContent>
    </w:sdt>
    <w:r w:rsidR="00226E91" w:rsidRPr="00226E91">
      <w:rPr>
        <w:rFonts w:ascii="Noto Sans" w:hAnsi="Noto Sans" w:cs="Noto Sans"/>
        <w:noProof/>
      </w:rPr>
      <w:fldChar w:fldCharType="begin"/>
    </w:r>
    <w:r w:rsidR="00226E91" w:rsidRPr="00226E91">
      <w:rPr>
        <w:rFonts w:ascii="Noto Sans" w:hAnsi="Noto Sans" w:cs="Noto Sans"/>
        <w:noProof/>
      </w:rPr>
      <w:instrText xml:space="preserve"> NUMPAGES   \* MERGEFORMAT </w:instrText>
    </w:r>
    <w:r w:rsidR="00226E91" w:rsidRPr="00226E91">
      <w:rPr>
        <w:rFonts w:ascii="Noto Sans" w:hAnsi="Noto Sans" w:cs="Noto Sans"/>
        <w:noProof/>
      </w:rPr>
      <w:fldChar w:fldCharType="separate"/>
    </w:r>
    <w:r w:rsidR="002A2079">
      <w:rPr>
        <w:rFonts w:ascii="Noto Sans" w:hAnsi="Noto Sans" w:cs="Noto Sans"/>
        <w:noProof/>
      </w:rPr>
      <w:t>3</w:t>
    </w:r>
    <w:r w:rsidR="00226E91" w:rsidRPr="00226E91">
      <w:rPr>
        <w:rFonts w:ascii="Noto Sans" w:hAnsi="Noto Sans" w:cs="Noto Sans"/>
        <w:noProof/>
      </w:rPr>
      <w:fldChar w:fldCharType="end"/>
    </w:r>
  </w:p>
  <w:sdt>
    <w:sdtPr>
      <w:rPr>
        <w:rFonts w:ascii="Noto Sans" w:hAnsi="Noto Sans" w:cs="Noto Sans"/>
      </w:rPr>
      <w:tag w:val="E_Company"/>
      <w:id w:val="-144983231"/>
    </w:sdtPr>
    <w:sdtEndPr/>
    <w:sdtContent>
      <w:p w14:paraId="028617F6" w14:textId="77777777" w:rsidR="00F36CF1" w:rsidRPr="00226E91" w:rsidRDefault="00226E91" w:rsidP="00F36CF1">
        <w:pPr>
          <w:pStyle w:val="LegalFooter1"/>
          <w:rPr>
            <w:rFonts w:ascii="Noto Sans" w:hAnsi="Noto Sans" w:cs="Noto Sans"/>
            <w:lang w:val="en-US"/>
          </w:rPr>
        </w:pPr>
        <w:r>
          <w:rPr>
            <w:rFonts w:ascii="Noto Sans" w:hAnsi="Noto Sans" w:cs="Noto Sans"/>
            <w:lang w:val="en-US"/>
          </w:rPr>
          <w:t>Bobst Group SA</w:t>
        </w:r>
      </w:p>
    </w:sdtContent>
  </w:sdt>
  <w:sdt>
    <w:sdtPr>
      <w:rPr>
        <w:rFonts w:ascii="Noto Sans" w:hAnsi="Noto Sans" w:cs="Noto Sans"/>
      </w:rPr>
      <w:tag w:val="M_LegalFooter"/>
      <w:id w:val="188571317"/>
    </w:sdtPr>
    <w:sdtEndPr/>
    <w:sdtContent>
      <w:p w14:paraId="6D51F236" w14:textId="77777777" w:rsidR="00F36CF1" w:rsidRPr="00226E91" w:rsidRDefault="00226E91" w:rsidP="00F36CF1">
        <w:pPr>
          <w:pStyle w:val="LegalFooter2"/>
          <w:rPr>
            <w:rFonts w:ascii="Noto Sans" w:hAnsi="Noto Sans" w:cs="Noto Sans"/>
            <w:lang w:val="en-US"/>
          </w:rPr>
        </w:pPr>
        <w:r>
          <w:rPr>
            <w:rFonts w:ascii="Noto Sans" w:hAnsi="Noto Sans" w:cs="Noto Sans"/>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169E" w14:textId="77777777" w:rsidR="004D0A63" w:rsidRDefault="004D0A63" w:rsidP="00BB5BE9">
      <w:pPr>
        <w:spacing w:line="240" w:lineRule="auto"/>
      </w:pPr>
      <w:r>
        <w:separator/>
      </w:r>
    </w:p>
  </w:footnote>
  <w:footnote w:type="continuationSeparator" w:id="0">
    <w:p w14:paraId="1CB11C4D" w14:textId="77777777" w:rsidR="004D0A63" w:rsidRDefault="004D0A6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A0AD" w14:textId="77777777" w:rsidR="00BB5BE9" w:rsidRPr="005D389A" w:rsidRDefault="004D0A63" w:rsidP="00BB5BE9">
    <w:pPr>
      <w:pStyle w:val="Header"/>
    </w:pPr>
    <w:sdt>
      <w:sdtPr>
        <w:tag w:val="X_StaticLogo"/>
        <w:id w:val="-1429885881"/>
      </w:sdtPr>
      <w:sdtEndPr/>
      <w:sdtContent>
        <w:r w:rsidR="00165731" w:rsidRPr="005D389A">
          <w:rPr>
            <w:noProof/>
            <w:lang w:val="fr-FR" w:bidi="th-TH"/>
          </w:rPr>
          <w:drawing>
            <wp:inline distT="0" distB="0" distL="0" distR="0" wp14:anchorId="17D8B06E" wp14:editId="6EF520C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A4D7" w14:textId="77777777" w:rsidR="00F36CF1" w:rsidRPr="005D389A" w:rsidRDefault="004D0A63" w:rsidP="00DB1DC2">
    <w:pPr>
      <w:pStyle w:val="Header"/>
    </w:pPr>
    <w:sdt>
      <w:sdtPr>
        <w:tag w:val="X_StaticLogo"/>
        <w:id w:val="1410575528"/>
      </w:sdtPr>
      <w:sdtEndPr/>
      <w:sdtContent>
        <w:r w:rsidR="00DB1DC2" w:rsidRPr="005D389A">
          <w:rPr>
            <w:noProof/>
            <w:lang w:val="fr-FR" w:bidi="th-TH"/>
          </w:rPr>
          <w:drawing>
            <wp:inline distT="0" distB="0" distL="0" distR="0" wp14:anchorId="4CF79B08" wp14:editId="52035DD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01"/>
    <w:rsid w:val="00043F57"/>
    <w:rsid w:val="00050139"/>
    <w:rsid w:val="00080630"/>
    <w:rsid w:val="000A7543"/>
    <w:rsid w:val="000B4DE2"/>
    <w:rsid w:val="00162F04"/>
    <w:rsid w:val="00165731"/>
    <w:rsid w:val="00172F28"/>
    <w:rsid w:val="00185617"/>
    <w:rsid w:val="00193DE7"/>
    <w:rsid w:val="001972F0"/>
    <w:rsid w:val="001B57FD"/>
    <w:rsid w:val="001C64C9"/>
    <w:rsid w:val="00226E91"/>
    <w:rsid w:val="0027064C"/>
    <w:rsid w:val="002A2079"/>
    <w:rsid w:val="003275FC"/>
    <w:rsid w:val="003800D4"/>
    <w:rsid w:val="003F47F0"/>
    <w:rsid w:val="004A02A4"/>
    <w:rsid w:val="004C2489"/>
    <w:rsid w:val="004D0A63"/>
    <w:rsid w:val="004F3549"/>
    <w:rsid w:val="00546823"/>
    <w:rsid w:val="005A48B2"/>
    <w:rsid w:val="005D389A"/>
    <w:rsid w:val="005E4367"/>
    <w:rsid w:val="006A45F6"/>
    <w:rsid w:val="0070071E"/>
    <w:rsid w:val="008142B8"/>
    <w:rsid w:val="008B5EF4"/>
    <w:rsid w:val="008D353F"/>
    <w:rsid w:val="00924A95"/>
    <w:rsid w:val="00932CEE"/>
    <w:rsid w:val="00961F87"/>
    <w:rsid w:val="009A0420"/>
    <w:rsid w:val="009C5524"/>
    <w:rsid w:val="00A131E9"/>
    <w:rsid w:val="00AB644E"/>
    <w:rsid w:val="00BB5BE9"/>
    <w:rsid w:val="00C20D00"/>
    <w:rsid w:val="00C46D71"/>
    <w:rsid w:val="00CC7F9D"/>
    <w:rsid w:val="00D52101"/>
    <w:rsid w:val="00DB1DC2"/>
    <w:rsid w:val="00DE5DD2"/>
    <w:rsid w:val="00E110E9"/>
    <w:rsid w:val="00ED5F8F"/>
    <w:rsid w:val="00F03D8B"/>
    <w:rsid w:val="00F36CF1"/>
    <w:rsid w:val="00F73D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2DC6"/>
  <w15:docId w15:val="{991FB2D2-5F07-4249-A721-226CB2C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fr-CH" w:eastAsia="zh-CN"/>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fr-CH" w:eastAsia="zh-CN"/>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sz w:val="19"/>
      <w:lang w:val="fr-CH" w:eastAsia="zh-CN"/>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sz w:val="19"/>
      <w:lang w:val="fr-CH" w:eastAsia="zh-CN"/>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sz w:val="19"/>
      <w:lang w:val="fr-CH" w:eastAsia="zh-CN"/>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sz w:val="19"/>
      <w:lang w:val="fr-CH" w:eastAsia="zh-CN"/>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sz w:val="19"/>
      <w:lang w:val="fr-CH" w:eastAsia="zh-CN"/>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fr-CH" w:eastAsia="zh-CN"/>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fr-CH" w:eastAsia="zh-CN"/>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fr-CH" w:eastAsia="zh-CN"/>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fr-CH" w:eastAsia="zh-CN"/>
    </w:rPr>
  </w:style>
  <w:style w:type="character" w:styleId="IntenseEmphasis">
    <w:name w:val="Intense Emphasis"/>
    <w:basedOn w:val="DefaultParagraphFont"/>
    <w:uiPriority w:val="21"/>
    <w:rsid w:val="008D353F"/>
    <w:rPr>
      <w:b/>
      <w:bCs/>
      <w:i/>
      <w:iCs/>
      <w:color w:val="auto"/>
      <w:lang w:eastAsia="zh-CN"/>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rPr>
  </w:style>
  <w:style w:type="character" w:customStyle="1" w:styleId="IntenseQuoteChar">
    <w:name w:val="Intense Quote Char"/>
    <w:basedOn w:val="DefaultParagraphFont"/>
    <w:link w:val="IntenseQuote"/>
    <w:uiPriority w:val="30"/>
    <w:rsid w:val="008D353F"/>
    <w:rPr>
      <w:b/>
      <w:bCs/>
      <w:i/>
      <w:iCs/>
      <w:sz w:val="19"/>
      <w:lang w:val="fr-CH" w:eastAsia="zh-CN"/>
    </w:rPr>
  </w:style>
  <w:style w:type="character" w:styleId="SubtleReference">
    <w:name w:val="Subtle Reference"/>
    <w:basedOn w:val="DefaultParagraphFont"/>
    <w:uiPriority w:val="31"/>
    <w:rsid w:val="008D353F"/>
    <w:rPr>
      <w:smallCaps/>
      <w:color w:val="auto"/>
      <w:u w:val="single"/>
      <w:lang w:eastAsia="zh-CN"/>
    </w:rPr>
  </w:style>
  <w:style w:type="character" w:styleId="IntenseReference">
    <w:name w:val="Intense Reference"/>
    <w:basedOn w:val="DefaultParagraphFont"/>
    <w:uiPriority w:val="32"/>
    <w:rsid w:val="008D353F"/>
    <w:rPr>
      <w:b/>
      <w:bCs/>
      <w:smallCaps/>
      <w:color w:val="auto"/>
      <w:spacing w:val="5"/>
      <w:u w:val="single"/>
      <w:lang w:eastAsia="zh-CN"/>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rPr>
  </w:style>
  <w:style w:type="character" w:customStyle="1" w:styleId="HeaderChar">
    <w:name w:val="Header Char"/>
    <w:basedOn w:val="DefaultParagraphFont"/>
    <w:link w:val="Header"/>
    <w:rsid w:val="00BB5BE9"/>
    <w:rPr>
      <w:sz w:val="15"/>
      <w:lang w:val="fr-CH" w:eastAsia="zh-CN"/>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rPr>
  </w:style>
  <w:style w:type="character" w:customStyle="1" w:styleId="FooterChar">
    <w:name w:val="Footer Char"/>
    <w:basedOn w:val="DefaultParagraphFont"/>
    <w:link w:val="Footer"/>
    <w:uiPriority w:val="99"/>
    <w:rsid w:val="00BB5BE9"/>
    <w:rPr>
      <w:sz w:val="15"/>
      <w:lang w:val="fr-CH" w:eastAsia="zh-CN"/>
    </w:rPr>
  </w:style>
  <w:style w:type="character" w:styleId="PlaceholderText">
    <w:name w:val="Placeholder Text"/>
    <w:basedOn w:val="DefaultParagraphFont"/>
    <w:uiPriority w:val="99"/>
    <w:semiHidden/>
    <w:rsid w:val="0027064C"/>
    <w:rPr>
      <w:color w:val="808080"/>
      <w:lang w:eastAsia="zh-CN"/>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fr-CH" w:eastAsia="zh-CN"/>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lang w:eastAsia="zh-CN"/>
    </w:rPr>
  </w:style>
  <w:style w:type="character" w:styleId="HTMLAcronym">
    <w:name w:val="HTML Acronym"/>
    <w:basedOn w:val="DefaultParagraphFont"/>
    <w:uiPriority w:val="99"/>
    <w:semiHidden/>
    <w:unhideWhenUsed/>
    <w:rsid w:val="005D389A"/>
    <w:rPr>
      <w:lang w:eastAsia="zh-CN"/>
    </w:rPr>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rPr>
  </w:style>
  <w:style w:type="character" w:customStyle="1" w:styleId="HTMLAddressChar">
    <w:name w:val="HTML Address Char"/>
    <w:basedOn w:val="DefaultParagraphFont"/>
    <w:link w:val="HTMLAddress"/>
    <w:uiPriority w:val="99"/>
    <w:semiHidden/>
    <w:rsid w:val="005D389A"/>
    <w:rPr>
      <w:i/>
      <w:iCs/>
      <w:sz w:val="19"/>
      <w:lang w:val="fr-CH" w:eastAsia="zh-CN"/>
    </w:rPr>
  </w:style>
  <w:style w:type="character" w:styleId="EndnoteReference">
    <w:name w:val="endnote reference"/>
    <w:basedOn w:val="DefaultParagraphFont"/>
    <w:uiPriority w:val="99"/>
    <w:semiHidden/>
    <w:unhideWhenUsed/>
    <w:rsid w:val="005D389A"/>
    <w:rPr>
      <w:vertAlign w:val="superscript"/>
      <w:lang w:eastAsia="zh-CN"/>
    </w:rPr>
  </w:style>
  <w:style w:type="character" w:styleId="FootnoteReference">
    <w:name w:val="footnote reference"/>
    <w:basedOn w:val="DefaultParagraphFont"/>
    <w:uiPriority w:val="99"/>
    <w:semiHidden/>
    <w:unhideWhenUsed/>
    <w:rsid w:val="005D389A"/>
    <w:rPr>
      <w:vertAlign w:val="superscript"/>
      <w:lang w:eastAsia="zh-CN"/>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rPr>
  </w:style>
  <w:style w:type="character" w:customStyle="1" w:styleId="QuoteChar">
    <w:name w:val="Quote Char"/>
    <w:basedOn w:val="DefaultParagraphFont"/>
    <w:link w:val="Quote"/>
    <w:uiPriority w:val="29"/>
    <w:rsid w:val="005D389A"/>
    <w:rPr>
      <w:i/>
      <w:iCs/>
      <w:color w:val="818181" w:themeColor="text1" w:themeTint="BF"/>
      <w:sz w:val="19"/>
      <w:lang w:val="fr-CH" w:eastAsia="zh-CN"/>
    </w:rPr>
  </w:style>
  <w:style w:type="character" w:styleId="HTMLCite">
    <w:name w:val="HTML Cite"/>
    <w:basedOn w:val="DefaultParagraphFont"/>
    <w:uiPriority w:val="99"/>
    <w:semiHidden/>
    <w:unhideWhenUsed/>
    <w:rsid w:val="005D389A"/>
    <w:rPr>
      <w:i/>
      <w:iCs/>
      <w:lang w:eastAsia="zh-CN"/>
    </w:rPr>
  </w:style>
  <w:style w:type="character" w:styleId="HTMLKeyboard">
    <w:name w:val="HTML Keyboard"/>
    <w:basedOn w:val="DefaultParagraphFont"/>
    <w:uiPriority w:val="99"/>
    <w:semiHidden/>
    <w:unhideWhenUsed/>
    <w:rsid w:val="005D389A"/>
    <w:rPr>
      <w:rFonts w:ascii="Consolas" w:hAnsi="Consolas" w:cs="Consolas"/>
      <w:sz w:val="20"/>
      <w:szCs w:val="20"/>
      <w:lang w:eastAsia="zh-CN"/>
    </w:rPr>
  </w:style>
  <w:style w:type="character" w:styleId="HTMLCode">
    <w:name w:val="HTML Code"/>
    <w:basedOn w:val="DefaultParagraphFont"/>
    <w:uiPriority w:val="99"/>
    <w:semiHidden/>
    <w:unhideWhenUsed/>
    <w:rsid w:val="005D389A"/>
    <w:rPr>
      <w:rFonts w:ascii="Consolas" w:hAnsi="Consolas" w:cs="Consolas"/>
      <w:sz w:val="20"/>
      <w:szCs w:val="20"/>
      <w:lang w:eastAsia="zh-CN"/>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rPr>
  </w:style>
  <w:style w:type="character" w:customStyle="1" w:styleId="CommentTextChar">
    <w:name w:val="Comment Text Char"/>
    <w:basedOn w:val="DefaultParagraphFont"/>
    <w:link w:val="CommentText"/>
    <w:uiPriority w:val="99"/>
    <w:semiHidden/>
    <w:rsid w:val="005D389A"/>
    <w:rPr>
      <w:sz w:val="20"/>
      <w:szCs w:val="20"/>
      <w:lang w:val="fr-CH" w:eastAsia="zh-CN"/>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rPr>
  </w:style>
  <w:style w:type="character" w:customStyle="1" w:styleId="BodyTextChar">
    <w:name w:val="Body Text Char"/>
    <w:basedOn w:val="DefaultParagraphFont"/>
    <w:link w:val="BodyText"/>
    <w:uiPriority w:val="99"/>
    <w:semiHidden/>
    <w:rsid w:val="005D389A"/>
    <w:rPr>
      <w:sz w:val="19"/>
      <w:lang w:val="fr-CH" w:eastAsia="zh-CN"/>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rPr>
  </w:style>
  <w:style w:type="character" w:customStyle="1" w:styleId="BodyText2Char">
    <w:name w:val="Body Text 2 Char"/>
    <w:basedOn w:val="DefaultParagraphFont"/>
    <w:link w:val="BodyText2"/>
    <w:uiPriority w:val="99"/>
    <w:semiHidden/>
    <w:rsid w:val="005D389A"/>
    <w:rPr>
      <w:sz w:val="19"/>
      <w:lang w:val="fr-CH" w:eastAsia="zh-CN"/>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rPr>
  </w:style>
  <w:style w:type="character" w:customStyle="1" w:styleId="BodyText3Char">
    <w:name w:val="Body Text 3 Char"/>
    <w:basedOn w:val="DefaultParagraphFont"/>
    <w:link w:val="BodyText3"/>
    <w:uiPriority w:val="99"/>
    <w:semiHidden/>
    <w:rsid w:val="005D389A"/>
    <w:rPr>
      <w:sz w:val="16"/>
      <w:szCs w:val="16"/>
      <w:lang w:val="fr-CH" w:eastAsia="zh-CN"/>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rPr>
  </w:style>
  <w:style w:type="character" w:customStyle="1" w:styleId="DateChar">
    <w:name w:val="Date Char"/>
    <w:basedOn w:val="DefaultParagraphFont"/>
    <w:link w:val="Date"/>
    <w:uiPriority w:val="99"/>
    <w:semiHidden/>
    <w:rsid w:val="005D389A"/>
    <w:rPr>
      <w:sz w:val="19"/>
      <w:lang w:val="fr-CH" w:eastAsia="zh-CN"/>
    </w:rPr>
  </w:style>
  <w:style w:type="character" w:styleId="HTMLDefinition">
    <w:name w:val="HTML Definition"/>
    <w:basedOn w:val="DefaultParagraphFont"/>
    <w:uiPriority w:val="99"/>
    <w:semiHidden/>
    <w:unhideWhenUsed/>
    <w:rsid w:val="005D389A"/>
    <w:rPr>
      <w:i/>
      <w:iCs/>
      <w:lang w:eastAsia="zh-CN"/>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lang w:eastAsia="zh-CN"/>
    </w:rPr>
  </w:style>
  <w:style w:type="character" w:styleId="SubtleEmphasis">
    <w:name w:val="Subtle Emphasis"/>
    <w:basedOn w:val="DefaultParagraphFont"/>
    <w:uiPriority w:val="19"/>
    <w:rsid w:val="005D389A"/>
    <w:rPr>
      <w:i/>
      <w:iCs/>
      <w:color w:val="818181" w:themeColor="text1" w:themeTint="BF"/>
      <w:lang w:eastAsia="zh-CN"/>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eastAsia="zh-CN"/>
    </w:rPr>
  </w:style>
  <w:style w:type="character" w:styleId="HTMLSample">
    <w:name w:val="HTML Sample"/>
    <w:basedOn w:val="DefaultParagraphFont"/>
    <w:uiPriority w:val="99"/>
    <w:semiHidden/>
    <w:unhideWhenUsed/>
    <w:rsid w:val="005D389A"/>
    <w:rPr>
      <w:rFonts w:ascii="Consolas" w:hAnsi="Consolas" w:cs="Consolas"/>
      <w:sz w:val="24"/>
      <w:szCs w:val="24"/>
      <w:lang w:eastAsia="zh-CN"/>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eastAsia="zh-CN"/>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rPr>
  </w:style>
  <w:style w:type="character" w:customStyle="1" w:styleId="ClosingChar">
    <w:name w:val="Closing Char"/>
    <w:basedOn w:val="DefaultParagraphFont"/>
    <w:link w:val="Closing"/>
    <w:uiPriority w:val="99"/>
    <w:semiHidden/>
    <w:rsid w:val="005D389A"/>
    <w:rPr>
      <w:sz w:val="19"/>
      <w:lang w:val="fr-CH" w:eastAsia="zh-CN"/>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rPr>
  </w:style>
  <w:style w:type="character" w:styleId="Hyperlink">
    <w:name w:val="Hyperlink"/>
    <w:basedOn w:val="DefaultParagraphFont"/>
    <w:uiPriority w:val="99"/>
    <w:unhideWhenUsed/>
    <w:rsid w:val="005D389A"/>
    <w:rPr>
      <w:color w:val="265896" w:themeColor="hyperlink"/>
      <w:u w:val="single"/>
      <w:lang w:eastAsia="zh-CN"/>
    </w:rPr>
  </w:style>
  <w:style w:type="character" w:styleId="FollowedHyperlink">
    <w:name w:val="FollowedHyperlink"/>
    <w:basedOn w:val="DefaultParagraphFont"/>
    <w:uiPriority w:val="99"/>
    <w:semiHidden/>
    <w:unhideWhenUsed/>
    <w:rsid w:val="005D389A"/>
    <w:rPr>
      <w:color w:val="868686" w:themeColor="followedHyperlink"/>
      <w:u w:val="single"/>
      <w:lang w:eastAsia="zh-CN"/>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lang w:eastAsia="zh-CN"/>
    </w:rPr>
  </w:style>
  <w:style w:type="character" w:styleId="CommentReference">
    <w:name w:val="annotation reference"/>
    <w:basedOn w:val="DefaultParagraphFont"/>
    <w:uiPriority w:val="99"/>
    <w:semiHidden/>
    <w:unhideWhenUsed/>
    <w:rsid w:val="005D389A"/>
    <w:rPr>
      <w:sz w:val="16"/>
      <w:szCs w:val="16"/>
      <w:lang w:eastAsia="zh-CN"/>
    </w:rPr>
  </w:style>
  <w:style w:type="paragraph" w:styleId="NormalWeb">
    <w:name w:val="Normal (Web)"/>
    <w:basedOn w:val="Normal"/>
    <w:uiPriority w:val="99"/>
    <w:semiHidden/>
    <w:unhideWhenUsed/>
    <w:rsid w:val="005D389A"/>
    <w:rPr>
      <w:rFonts w:ascii="Times New Roman" w:eastAsiaTheme="minorEastAsia" w:hAnsi="Times New Roman"/>
      <w:sz w:val="24"/>
      <w:lang w:val="fr-CH"/>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rPr>
  </w:style>
  <w:style w:type="character" w:customStyle="1" w:styleId="FootnoteTextChar">
    <w:name w:val="Footnote Text Char"/>
    <w:basedOn w:val="DefaultParagraphFont"/>
    <w:link w:val="FootnoteText"/>
    <w:uiPriority w:val="99"/>
    <w:semiHidden/>
    <w:rsid w:val="005D389A"/>
    <w:rPr>
      <w:sz w:val="20"/>
      <w:szCs w:val="20"/>
      <w:lang w:val="fr-CH" w:eastAsia="zh-CN"/>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rPr>
  </w:style>
  <w:style w:type="character" w:customStyle="1" w:styleId="EndnoteTextChar">
    <w:name w:val="Endnote Text Char"/>
    <w:basedOn w:val="DefaultParagraphFont"/>
    <w:link w:val="EndnoteText"/>
    <w:uiPriority w:val="99"/>
    <w:semiHidden/>
    <w:rsid w:val="005D389A"/>
    <w:rPr>
      <w:sz w:val="20"/>
      <w:szCs w:val="20"/>
      <w:lang w:val="fr-CH" w:eastAsia="zh-CN"/>
    </w:rPr>
  </w:style>
  <w:style w:type="character" w:styleId="LineNumber">
    <w:name w:val="line number"/>
    <w:basedOn w:val="DefaultParagraphFont"/>
    <w:uiPriority w:val="99"/>
    <w:semiHidden/>
    <w:unhideWhenUsed/>
    <w:rsid w:val="005D389A"/>
    <w:rPr>
      <w:lang w:eastAsia="zh-CN"/>
    </w:rPr>
  </w:style>
  <w:style w:type="character" w:styleId="PageNumber">
    <w:name w:val="page number"/>
    <w:basedOn w:val="DefaultParagraphFont"/>
    <w:uiPriority w:val="99"/>
    <w:semiHidden/>
    <w:unhideWhenUsed/>
    <w:rsid w:val="005D389A"/>
    <w:rPr>
      <w:lang w:eastAsia="zh-CN"/>
    </w:rPr>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eastAsia="zh-CN"/>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eastAsia="zh-CN"/>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eastAsia="zh-CN"/>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rPr>
  </w:style>
  <w:style w:type="character" w:customStyle="1" w:styleId="BodyTextIndentChar">
    <w:name w:val="Body Text Indent Char"/>
    <w:basedOn w:val="DefaultParagraphFont"/>
    <w:link w:val="BodyTextIndent"/>
    <w:uiPriority w:val="99"/>
    <w:semiHidden/>
    <w:rsid w:val="005D389A"/>
    <w:rPr>
      <w:sz w:val="19"/>
      <w:lang w:val="fr-CH" w:eastAsia="zh-CN"/>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rPr>
  </w:style>
  <w:style w:type="character" w:customStyle="1" w:styleId="BodyTextIndent2Char">
    <w:name w:val="Body Text Indent 2 Char"/>
    <w:basedOn w:val="DefaultParagraphFont"/>
    <w:link w:val="BodyTextIndent2"/>
    <w:uiPriority w:val="99"/>
    <w:semiHidden/>
    <w:rsid w:val="005D389A"/>
    <w:rPr>
      <w:sz w:val="19"/>
      <w:lang w:val="fr-CH" w:eastAsia="zh-CN"/>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rPr>
  </w:style>
  <w:style w:type="character" w:customStyle="1" w:styleId="BodyTextIndent3Char">
    <w:name w:val="Body Text Indent 3 Char"/>
    <w:basedOn w:val="DefaultParagraphFont"/>
    <w:link w:val="BodyTextIndent3"/>
    <w:uiPriority w:val="99"/>
    <w:semiHidden/>
    <w:rsid w:val="005D389A"/>
    <w:rPr>
      <w:sz w:val="16"/>
      <w:szCs w:val="16"/>
      <w:lang w:val="fr-CH" w:eastAsia="zh-CN"/>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eastAsia="zh-CN"/>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rPr>
  </w:style>
  <w:style w:type="character" w:customStyle="1" w:styleId="SalutationChar">
    <w:name w:val="Salutation Char"/>
    <w:basedOn w:val="DefaultParagraphFont"/>
    <w:link w:val="Salutation"/>
    <w:uiPriority w:val="99"/>
    <w:semiHidden/>
    <w:rsid w:val="005D389A"/>
    <w:rPr>
      <w:sz w:val="19"/>
      <w:lang w:val="fr-CH" w:eastAsia="zh-CN"/>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rPr>
  </w:style>
  <w:style w:type="character" w:customStyle="1" w:styleId="SignatureChar">
    <w:name w:val="Signature Char"/>
    <w:basedOn w:val="DefaultParagraphFont"/>
    <w:link w:val="Signature"/>
    <w:uiPriority w:val="99"/>
    <w:semiHidden/>
    <w:rsid w:val="005D389A"/>
    <w:rPr>
      <w:sz w:val="19"/>
      <w:lang w:val="fr-CH" w:eastAsia="zh-CN"/>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rPr>
  </w:style>
  <w:style w:type="character" w:customStyle="1" w:styleId="EmailSignatureChar">
    <w:name w:val="Email Signature Char"/>
    <w:basedOn w:val="DefaultParagraphFont"/>
    <w:link w:val="EmailSignature"/>
    <w:uiPriority w:val="99"/>
    <w:semiHidden/>
    <w:rsid w:val="005D389A"/>
    <w:rPr>
      <w:sz w:val="19"/>
      <w:lang w:val="fr-CH" w:eastAsia="zh-CN"/>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eastAsia="zh-CN"/>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eastAsia="zh-CN"/>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rPr>
  </w:style>
  <w:style w:type="character" w:customStyle="1" w:styleId="NoteHeadingChar">
    <w:name w:val="Note Heading Char"/>
    <w:basedOn w:val="DefaultParagraphFont"/>
    <w:link w:val="NoteHeading"/>
    <w:uiPriority w:val="99"/>
    <w:semiHidden/>
    <w:rsid w:val="005D389A"/>
    <w:rPr>
      <w:sz w:val="19"/>
      <w:lang w:val="fr-CH" w:eastAsia="zh-CN"/>
    </w:rPr>
  </w:style>
  <w:style w:type="character" w:styleId="BookTitle">
    <w:name w:val="Book Title"/>
    <w:basedOn w:val="DefaultParagraphFont"/>
    <w:uiPriority w:val="33"/>
    <w:rsid w:val="005D389A"/>
    <w:rPr>
      <w:b/>
      <w:bCs/>
      <w:i/>
      <w:iCs/>
      <w:spacing w:val="5"/>
      <w:lang w:eastAsia="zh-CN"/>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lang w:eastAsia="zh-CN"/>
    </w:rPr>
  </w:style>
  <w:style w:type="character" w:styleId="UnresolvedMention">
    <w:name w:val="Unresolved Mention"/>
    <w:basedOn w:val="DefaultParagraphFont"/>
    <w:uiPriority w:val="99"/>
    <w:semiHidden/>
    <w:unhideWhenUsed/>
    <w:rsid w:val="0019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OILER%20PLATES\Press%20release%20boiler%20plate%202020%20ZH.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F:\BOILER PLATES\Press release boiler plate 2020 ZH.dotx</Template>
  <TotalTime>3</TotalTime>
  <Pages>3</Pages>
  <Words>438</Words>
  <Characters>2308</Characters>
  <Application>Microsoft Office Word</Application>
  <DocSecurity>0</DocSecurity>
  <Lines>59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Werner Alex</cp:lastModifiedBy>
  <cp:revision>3</cp:revision>
  <cp:lastPrinted>2019-04-08T08:47:00Z</cp:lastPrinted>
  <dcterms:created xsi:type="dcterms:W3CDTF">2020-04-07T18:52:00Z</dcterms:created>
  <dcterms:modified xsi:type="dcterms:W3CDTF">2020-04-07T19:08:00Z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anguage">
    <vt:i4>2052</vt:i4>
  </property>
  <property fmtid="{D5CDD505-2E9C-101B-9397-08002B2CF9AE}" pid="5" name="LogoId">
    <vt:lpwstr>Bobst</vt:lpwstr>
  </property>
</Properties>
</file>